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B2" w:rsidRPr="008675B2" w:rsidRDefault="008675B2" w:rsidP="006A606C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>ПОЯСНИТЕЛЬНАЯ ЗАПИСКА</w:t>
      </w:r>
    </w:p>
    <w:p w:rsidR="008675B2" w:rsidRPr="008675B2" w:rsidRDefault="008675B2" w:rsidP="008675B2">
      <w:pPr>
        <w:pStyle w:val="a3"/>
        <w:ind w:firstLine="709"/>
        <w:jc w:val="center"/>
        <w:rPr>
          <w:rFonts w:ascii="Cambria" w:hAnsi="Cambria"/>
          <w:b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 xml:space="preserve">Актуальность и назначение программы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Педагог помогает обучающемуся: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формировании его российской идентичности;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формировании интереса к познанию;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формировании осознанного отношения к своим правам и свободам и уважительного отношение к правам и свободам других;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выстраивании собственного поведения с позиции нравственных и правовых норм;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создании мотивации для участия в социально-значимой деятельности;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развитии у школьников общекультурной компетентности;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развитии умения принимать осознанные решения и делать выбор;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осознании своего места в обществе;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познании себя, своих мотивов, устремлений, склонностей;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формировании готовности к личностному самоопределению.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Нормативную правовую основу настоящей примерной рабочей программы курса внеурочной деятельности «Разговоры о важном» составляют следующие документы.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1.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2.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3. Приказ Министерства просвещения Российской Федерации от 31.05.2021 № 287 «Об утверждении федерального государственного образовательного стандарта начального общего образования» (Зарегистрирован 05.07.2021 № 64101).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4.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5.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6. 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7.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 (Зарегистрирован 12.09.2022 № 70034).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8.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03-1190.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9.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 (протокол от 23 июня 2022 г. № 3/22).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lastRenderedPageBreak/>
        <w:t xml:space="preserve">Варианты реализации программы и формы проведения занятий Программа может быть реализована в работе с обучающимися 1–2, 3–4, 5–7, 8–9 и 10–11 классов. На уровень начального общего образования приходится 136 часов, основного общего образования – 170 часов, среднего общего образования – 68 часов.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Занятия по программе проводятся в формах, позволяющих обучающемуся вырабатывать собственную </w:t>
      </w:r>
      <w:proofErr w:type="spellStart"/>
      <w:r w:rsidRPr="008675B2">
        <w:rPr>
          <w:rFonts w:ascii="Cambria" w:hAnsi="Cambria"/>
          <w:sz w:val="24"/>
          <w:szCs w:val="24"/>
        </w:rPr>
        <w:t>мировозренческую</w:t>
      </w:r>
      <w:proofErr w:type="spellEnd"/>
      <w:r w:rsidRPr="008675B2">
        <w:rPr>
          <w:rFonts w:ascii="Cambria" w:hAnsi="Cambria"/>
          <w:sz w:val="24"/>
          <w:szCs w:val="24"/>
        </w:rPr>
        <w:t xml:space="preserve"> позицию по обсуждаемым темам (например, беседы, деловые игры, викторины, интервью, блиц-опросы и т. д.).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 xml:space="preserve">Программа может быть реализована в течение одного учебного года, если занятия проводятся 1 раз в неделю.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Взаимосвязь с программой воспитания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выделении в цели программы ценностных приоритетов;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в интерактивных формах занятий для обучающихся, обеспечивающих их вовлеченность в совместную с педагогом и сверстниками деятельность.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 xml:space="preserve">Ценностное наполнение внеурочных занятий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В основе определения тематики внеурочных занятий лежат два принципа: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1) соответствие датам календаря;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2) значимость для обучающегося события (даты), которое отмечается в календаре в текущем году.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 xml:space="preserve">Даты календаря можно объединить в две группы: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1. 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 «Рождество», «День учителя», «День российской науки» и т.д.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2. Юбилейные даты выдающихся деятелей науки, литературы, искусства. Например, «165-летие со дня рождения К. Э. Циолковского», «160 лет со дня рождения К. С. Станиславского».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«Мы разные, мы вместе», «Забота о каждом: цифровая безопасность и гигиена школьника» и др.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 w:rsidRPr="008675B2">
        <w:rPr>
          <w:rFonts w:ascii="Cambria" w:hAnsi="Cambria"/>
          <w:i/>
          <w:iCs/>
          <w:sz w:val="24"/>
          <w:szCs w:val="24"/>
        </w:rPr>
        <w:t>нравственные ценности</w:t>
      </w:r>
      <w:r w:rsidRPr="008675B2">
        <w:rPr>
          <w:rFonts w:ascii="Cambria" w:hAnsi="Cambria"/>
          <w:sz w:val="24"/>
          <w:szCs w:val="24"/>
        </w:rPr>
        <w:t xml:space="preserve">, которые являются предметом обсуждения. Основные ценности характеризуются следующим образом.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1. Историческая память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>– историческая память – обязательная часть культуры народа и каждого гражданина;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историческая память есть культура целого народа, которая складывается из объединения </w:t>
      </w:r>
      <w:proofErr w:type="spellStart"/>
      <w:r w:rsidRPr="008675B2">
        <w:rPr>
          <w:rFonts w:ascii="Cambria" w:hAnsi="Cambria"/>
          <w:sz w:val="24"/>
          <w:szCs w:val="24"/>
        </w:rPr>
        <w:t>индивидульных</w:t>
      </w:r>
      <w:proofErr w:type="spellEnd"/>
      <w:r w:rsidRPr="008675B2">
        <w:rPr>
          <w:rFonts w:ascii="Cambria" w:hAnsi="Cambria"/>
          <w:sz w:val="24"/>
          <w:szCs w:val="24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2. Преемственность поколений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каждое следующее поколение учится у предыдущего: осваивает, воссоздаёт, продолжает его достижения, традиции;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lastRenderedPageBreak/>
        <w:t xml:space="preserve">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Например, тема: «Мы разные, мы вместе».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3. Патриотизм — любовь к Родине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патриотизм (любовь к Родине) – самое главное качества гражданина;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любовь к своему Отечеству начинается с малого — с привязанности к родному дому, малой Родине;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 w:cs="Calibri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</w:t>
      </w:r>
      <w:r w:rsidRPr="008675B2">
        <w:rPr>
          <w:rFonts w:ascii="Cambria" w:hAnsi="Cambria" w:cs="Calibri"/>
          <w:sz w:val="24"/>
          <w:szCs w:val="24"/>
        </w:rPr>
        <w:t xml:space="preserve">8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4. Доброта, добрые дела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Например, тема «Забота о каждом». Разговор о добрых делах граждан России в прошлые времена и в настоящее время, тема </w:t>
      </w:r>
      <w:proofErr w:type="spellStart"/>
      <w:r w:rsidRPr="008675B2">
        <w:rPr>
          <w:rFonts w:ascii="Cambria" w:hAnsi="Cambria"/>
          <w:sz w:val="24"/>
          <w:szCs w:val="24"/>
        </w:rPr>
        <w:t>волонтерства</w:t>
      </w:r>
      <w:proofErr w:type="spellEnd"/>
      <w:r w:rsidRPr="008675B2">
        <w:rPr>
          <w:rFonts w:ascii="Cambria" w:hAnsi="Cambria"/>
          <w:sz w:val="24"/>
          <w:szCs w:val="24"/>
        </w:rPr>
        <w:t xml:space="preserve">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5. Семья и семейные ценности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8675B2">
        <w:rPr>
          <w:rFonts w:ascii="Cambria" w:hAnsi="Cambria"/>
          <w:sz w:val="24"/>
          <w:szCs w:val="24"/>
        </w:rPr>
        <w:t>взаимоподдержкой</w:t>
      </w:r>
      <w:proofErr w:type="spellEnd"/>
      <w:r w:rsidRPr="008675B2">
        <w:rPr>
          <w:rFonts w:ascii="Cambria" w:hAnsi="Cambria"/>
          <w:sz w:val="24"/>
          <w:szCs w:val="24"/>
        </w:rPr>
        <w:t xml:space="preserve">, традициями и т. д.;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учащийся должен ответственно относиться к своей семье, участвовать во всех ее делах, помогать родителям;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семейные ценности всегда были значимы для народов России; семейные ценности представлены в традиционных религиях России.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«День матери», «День отца», «День пожилых людей», «Традиционные семейные ценности» и др.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6. Культура России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культура общества — это достижения человеческого общества, созданные на протяжении его истории;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российская культура богата и разнообразна, она известна и уважаема во всем мире;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«День музыки», «Мечты», «Великие люди России: К. С. Станиславский», «День театра».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7. Наука на службе Родины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наука обеспечивает прогресс общества и улучшает жизнь человека;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в науке работают талантливые, творческие люди, бесконечно любящие свою деятельность;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– в России совершено много научных открытий, без которых невозможно представить современный мир.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lastRenderedPageBreak/>
        <w:t xml:space="preserve">О такой ценности общества и отдельно взятого человека учащиеся узнают в процессе обсуждения тем: «День российской науки», «160 лет со дня рождения К. Э. Циолковского», «День космонавтики: мы — первые».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8675B2">
        <w:rPr>
          <w:rFonts w:ascii="Cambria" w:hAnsi="Cambria"/>
          <w:i/>
          <w:iCs/>
          <w:sz w:val="24"/>
          <w:szCs w:val="24"/>
        </w:rPr>
        <w:t>неучебных</w:t>
      </w:r>
      <w:proofErr w:type="spellEnd"/>
      <w:r w:rsidRPr="008675B2">
        <w:rPr>
          <w:rFonts w:ascii="Cambria" w:hAnsi="Cambria"/>
          <w:i/>
          <w:iCs/>
          <w:sz w:val="24"/>
          <w:szCs w:val="24"/>
        </w:rPr>
        <w:t xml:space="preserve"> </w:t>
      </w:r>
      <w:r w:rsidRPr="008675B2">
        <w:rPr>
          <w:rFonts w:ascii="Cambria" w:hAnsi="Cambria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 w:rsidRPr="008675B2">
        <w:rPr>
          <w:rFonts w:ascii="Cambria" w:hAnsi="Cambria"/>
          <w:sz w:val="24"/>
          <w:szCs w:val="24"/>
        </w:rPr>
        <w:t>года</w:t>
      </w:r>
      <w:proofErr w:type="gramEnd"/>
      <w:r w:rsidRPr="008675B2">
        <w:rPr>
          <w:rFonts w:ascii="Cambria" w:hAnsi="Cambria"/>
          <w:sz w:val="24"/>
          <w:szCs w:val="24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sz w:val="24"/>
          <w:szCs w:val="24"/>
        </w:rPr>
      </w:pPr>
      <w:r w:rsidRPr="008675B2">
        <w:rPr>
          <w:rFonts w:ascii="Cambria" w:hAnsi="Cambria"/>
          <w:b/>
          <w:sz w:val="24"/>
          <w:szCs w:val="24"/>
        </w:rPr>
        <w:t xml:space="preserve">Особенности работы педагога по программе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Личностное развитие ребёнка – главная цель педагога. Личностных результатов педагог может достичь, увлекая школьника совместной и 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</w:t>
      </w:r>
    </w:p>
    <w:p w:rsidR="004B370B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8675B2">
        <w:rPr>
          <w:rFonts w:ascii="Cambria" w:hAnsi="Cambria"/>
          <w:b/>
          <w:bCs/>
          <w:sz w:val="24"/>
          <w:szCs w:val="24"/>
        </w:rPr>
        <w:lastRenderedPageBreak/>
        <w:t>НАЧАЛЬНОЕ ОБЩЕЕ ОБРАЗОВАНИЕ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sz w:val="24"/>
          <w:szCs w:val="24"/>
        </w:rPr>
        <w:t xml:space="preserve">Содержание курса внеурочной деятельности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К. Э. Циолковский — выдающийся учёный, открывший дорогу к космическим полётам. Преемственность поколений в научных достижениях. Страницы истории российской космонавтики. Первые космонавты. Гордость россиян за успехи страны в освоении космоса. Проявление интереса к знаниям о космосе, его изучению и космонавтам — исследователям космического пространства.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Преемственность поколений: семейные ценности (любовь, взаимопонимание, участие в семейном хозяйстве, воспитании детей); традиции.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Яснополянская школа Л. Н. Толстого.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укреплении традиционных семейных ценностей. Понимание роли отца как родителя, участие в воспитании детей, отцовское влияние на сына и/или дочь.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Семья —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Пётр и </w:t>
      </w:r>
      <w:proofErr w:type="spellStart"/>
      <w:r w:rsidRPr="008675B2">
        <w:rPr>
          <w:rFonts w:ascii="Cambria" w:hAnsi="Cambria"/>
          <w:sz w:val="24"/>
          <w:szCs w:val="24"/>
        </w:rPr>
        <w:t>Феврония</w:t>
      </w:r>
      <w:proofErr w:type="spellEnd"/>
      <w:r w:rsidRPr="008675B2">
        <w:rPr>
          <w:rFonts w:ascii="Cambria" w:hAnsi="Cambria"/>
          <w:sz w:val="24"/>
          <w:szCs w:val="24"/>
        </w:rPr>
        <w:t xml:space="preserve"> Муромские —символ любви и взаимопонимания в семейной жизни.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Рождение праздника «День народного единства». Проявление любви к Родине: объединение людей в те времена, когда Родина нуждается в защите. Чувство гордости за подвиги граждан земли русской в 1612 году и граждан нашей страны в Великой Отечественной войне. Минин и Пожарский — герои, создавшие народное ополчение для борьбы с иноземными захватчиками.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Каждое поколение связано с предыдущими и последующими общей культурой, историей, средой обитания. Связь (преемственность) поколений —основа развития общества и каждого человека. Патриотизм —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Символы современной России: название, описание. О чём могут рассказать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lastRenderedPageBreak/>
        <w:t xml:space="preserve">Кто такой доброволец? 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доброта. Как я могу проявить добрые чувства к другим людям?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благополучие Родины, защита её от иноземных врагов.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Новый год — замечательный семейный праздник. История возникновения новогоднего праздника в России. Традиции встречи Нового года: украшение ёлки, подарки, загадывание заветных желаний. О чём люди разных времён мечтали в Новый год.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История праздника Рождества Христова. Рождественские традиции в России.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Что такое виртуальный мир и кто его создаёт? «Плюсы» и «минусы» виртуального мира. Правила безопасного пользования Интернет-ресурсами.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Блокада Ленинграда: как она началась и сколько длилась. Ленинградский ломтик хлеба... Дневник Тани Савичевой. Как жили и о чём мечтали дети блокадного города. Дорога жизни. Ленинград и ленинградцы выжили и победили.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Первые театры в России. К. С. Станиславский — великий деятель театрального искусства: яркие страницы жизни и деятельности. С чего начинается театр? Кто самый главный в театре. Школьный и классный театр.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Роль нашей страны в современном мире. Значение российской культуры для всего мира. </w:t>
      </w:r>
      <w:proofErr w:type="spellStart"/>
      <w:r w:rsidRPr="008675B2">
        <w:rPr>
          <w:rFonts w:ascii="Cambria" w:hAnsi="Cambria"/>
          <w:sz w:val="24"/>
          <w:szCs w:val="24"/>
        </w:rPr>
        <w:t>Видеоуроки</w:t>
      </w:r>
      <w:proofErr w:type="spellEnd"/>
      <w:r w:rsidRPr="008675B2">
        <w:rPr>
          <w:rFonts w:ascii="Cambria" w:hAnsi="Cambria"/>
          <w:sz w:val="24"/>
          <w:szCs w:val="24"/>
        </w:rPr>
        <w:t xml:space="preserve"> от Института развития интернета.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Защита Отечества — обязанность гражданина Российской Федерации, 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Доброта — качество настоящего человека, способность оказать помощь, поддержку, проявить заботу и милосердие. Доброе дело: кому оно необходимо и для кого предназначено. Добрые дела граждан России в прошлые времена: благотворительность; пожертвование как проявление добрых чувств в традиционных религиях.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Международный женский день — праздник благодарности и любви к женщине. Женщина в современном обществе — труженица, мать, воспитатель детей. Нет на свете профессии, которой не может научиться женщина. Великие женщины в истории России: Екатерина Великая, Е. Дашкова, Н. Суслова (первая женщина-врач). Выдающиеся женщины ХХ века, прославившие Россию: В. Терешкова, М. Раскова, Л. Павличенко, А. Пахмутова, М. Плисецкая, Л. Зыкина.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поэта в развитие детской литературы. Слушаем и читаем стихи Михалкова.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Крым – природная жемчужина. Разнообразие природных зон: полупустыни и солончаки; степная зона, лесостепь, вечнозелёная растительность. Природные достопримечательности Крыма: </w:t>
      </w:r>
      <w:proofErr w:type="spellStart"/>
      <w:r w:rsidRPr="008675B2">
        <w:rPr>
          <w:rFonts w:ascii="Cambria" w:hAnsi="Cambria"/>
          <w:sz w:val="24"/>
          <w:szCs w:val="24"/>
        </w:rPr>
        <w:t>Агармышский</w:t>
      </w:r>
      <w:proofErr w:type="spellEnd"/>
      <w:r w:rsidRPr="008675B2">
        <w:rPr>
          <w:rFonts w:ascii="Cambria" w:hAnsi="Cambria"/>
          <w:sz w:val="24"/>
          <w:szCs w:val="24"/>
        </w:rPr>
        <w:t xml:space="preserve"> лес, гора Ак-Кая (Белая скала), гора Кошка, Чёрное и Азовское моря. Симферополь — столица Республики Крым, «ворота Крыма». Ласточкино гнездо, Золотые ворота, </w:t>
      </w:r>
      <w:proofErr w:type="spellStart"/>
      <w:r w:rsidRPr="008675B2">
        <w:rPr>
          <w:rFonts w:ascii="Cambria" w:hAnsi="Cambria"/>
          <w:sz w:val="24"/>
          <w:szCs w:val="24"/>
        </w:rPr>
        <w:t>Судакская</w:t>
      </w:r>
      <w:proofErr w:type="spellEnd"/>
      <w:r w:rsidRPr="008675B2">
        <w:rPr>
          <w:rFonts w:ascii="Cambria" w:hAnsi="Cambria"/>
          <w:sz w:val="24"/>
          <w:szCs w:val="24"/>
        </w:rPr>
        <w:t xml:space="preserve"> крепость, Севастополь.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15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lastRenderedPageBreak/>
        <w:t xml:space="preserve">узоры для тканей, посуды, расписывать игрушки. Творческая сценическая деятельность: игры, импровизация, драматизация, разыгрывание сценок.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Мы первые: первый искусственный спутник Земли; Луноход-1. «Он сказал: «Поехали!»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Кто такие нацисты?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Как боролись с нацизмом в концлагерях советские солдаты и офицеры. 11 апреля — день освобождения узников концлагерей.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Особо охраняемые территории в России — заповедники, национальные парки. Экологические тропы – что это такое? 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 Таймыр — родной дом северных оленей. Окский заповедник — журавлиный питомник.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Историческая память: мы помним подвиги наших солдат, офицеров, матросов,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Счастье каждый понимает по-своему. Но для всех счастье — мир на Земле, здоровье близких, верные друзья, благополучие страны. Бывает ли много счастья? Можно ли с им поделиться?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sz w:val="24"/>
          <w:szCs w:val="24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8675B2">
        <w:rPr>
          <w:rFonts w:ascii="Cambria" w:hAnsi="Cambria"/>
          <w:sz w:val="24"/>
          <w:szCs w:val="24"/>
        </w:rPr>
        <w:t>метапредметных</w:t>
      </w:r>
      <w:proofErr w:type="spellEnd"/>
      <w:r w:rsidRPr="008675B2">
        <w:rPr>
          <w:rFonts w:ascii="Cambria" w:hAnsi="Cambria"/>
          <w:sz w:val="24"/>
          <w:szCs w:val="24"/>
        </w:rPr>
        <w:t xml:space="preserve"> и предметных образовательных результатов.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i/>
          <w:iCs/>
          <w:sz w:val="24"/>
          <w:szCs w:val="24"/>
        </w:rPr>
        <w:t xml:space="preserve">Личностные результаты: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>В сфере гражданско-патриотического воспитания</w:t>
      </w:r>
      <w:r w:rsidRPr="008675B2">
        <w:rPr>
          <w:rFonts w:ascii="Cambria" w:hAnsi="Cambria"/>
          <w:sz w:val="24"/>
          <w:szCs w:val="24"/>
        </w:rPr>
        <w:t xml:space="preserve">: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духовно-нравственного воспитания: </w:t>
      </w:r>
      <w:r w:rsidRPr="008675B2">
        <w:rPr>
          <w:rFonts w:ascii="Cambria" w:hAnsi="Cambria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эстетического воспитания: </w:t>
      </w:r>
      <w:r w:rsidRPr="008675B2">
        <w:rPr>
          <w:rFonts w:ascii="Cambria" w:hAnsi="Cambria"/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8675B2">
        <w:rPr>
          <w:rFonts w:ascii="Cambria" w:hAnsi="Cambria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трудового воспитания: </w:t>
      </w:r>
      <w:r w:rsidRPr="008675B2">
        <w:rPr>
          <w:rFonts w:ascii="Cambria" w:hAnsi="Cambria"/>
          <w:sz w:val="24"/>
          <w:szCs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экологического воспитания: </w:t>
      </w:r>
      <w:r w:rsidRPr="008675B2">
        <w:rPr>
          <w:rFonts w:ascii="Cambria" w:hAnsi="Cambria"/>
          <w:sz w:val="24"/>
          <w:szCs w:val="24"/>
        </w:rPr>
        <w:t xml:space="preserve">бережное отношение к природе; неприятие действий, приносящих ей вред.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понимания ценности научного познания: </w:t>
      </w:r>
      <w:r w:rsidRPr="008675B2">
        <w:rPr>
          <w:rFonts w:ascii="Cambria" w:hAnsi="Cambria"/>
          <w:sz w:val="24"/>
          <w:szCs w:val="24"/>
        </w:rPr>
        <w:t xml:space="preserve"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i/>
          <w:iCs/>
          <w:sz w:val="24"/>
          <w:szCs w:val="24"/>
        </w:rPr>
        <w:t xml:space="preserve">Метапредметные результаты: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овладения универсальными учебными познавательными действиями: </w:t>
      </w:r>
      <w:r w:rsidRPr="008675B2">
        <w:rPr>
          <w:rFonts w:ascii="Cambria" w:hAnsi="Cambria"/>
          <w:sz w:val="24"/>
          <w:szCs w:val="24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видео, графическую, звуковую, информацию в соответствии с учебной задачей.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овладения универсальными учебными коммуникативными действиями: </w:t>
      </w:r>
      <w:r w:rsidRPr="008675B2">
        <w:rPr>
          <w:rFonts w:ascii="Cambria" w:hAnsi="Cambria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В сфере овладения универсальными учебными регулятивными действиями: </w:t>
      </w:r>
      <w:r w:rsidRPr="008675B2">
        <w:rPr>
          <w:rFonts w:ascii="Cambria" w:hAnsi="Cambria"/>
          <w:sz w:val="24"/>
          <w:szCs w:val="24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i/>
          <w:iCs/>
          <w:sz w:val="24"/>
          <w:szCs w:val="24"/>
        </w:rPr>
        <w:t xml:space="preserve">Предметные результаты </w:t>
      </w:r>
      <w:r w:rsidRPr="008675B2">
        <w:rPr>
          <w:rFonts w:ascii="Cambria" w:hAnsi="Cambria"/>
          <w:sz w:val="24"/>
          <w:szCs w:val="24"/>
        </w:rPr>
        <w:t xml:space="preserve">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Русский язык: </w:t>
      </w:r>
      <w:r w:rsidRPr="008675B2">
        <w:rPr>
          <w:rFonts w:ascii="Cambria" w:hAnsi="Cambria"/>
          <w:sz w:val="24"/>
          <w:szCs w:val="24"/>
        </w:rPr>
        <w:t xml:space="preserve"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lastRenderedPageBreak/>
        <w:t xml:space="preserve">Литературное чтение: </w:t>
      </w:r>
      <w:r w:rsidRPr="008675B2">
        <w:rPr>
          <w:rFonts w:ascii="Cambria" w:hAnsi="Cambria"/>
          <w:sz w:val="24"/>
          <w:szCs w:val="24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 w:rsidRPr="008675B2">
        <w:rPr>
          <w:rFonts w:ascii="Cambria" w:hAnsi="Cambria"/>
          <w:i/>
          <w:iCs/>
          <w:sz w:val="24"/>
          <w:szCs w:val="24"/>
        </w:rPr>
        <w:t xml:space="preserve">первоначальное </w:t>
      </w:r>
      <w:r w:rsidRPr="008675B2">
        <w:rPr>
          <w:rFonts w:ascii="Cambria" w:hAnsi="Cambria"/>
          <w:sz w:val="24"/>
          <w:szCs w:val="24"/>
        </w:rPr>
        <w:t xml:space="preserve"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Иностранный язык: </w:t>
      </w:r>
      <w:r w:rsidRPr="008675B2">
        <w:rPr>
          <w:rFonts w:ascii="Cambria" w:hAnsi="Cambria"/>
          <w:sz w:val="24"/>
          <w:szCs w:val="24"/>
        </w:rPr>
        <w:t xml:space="preserve">знакомство представителей других стран с культурой своего народа.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Математика и информатика: </w:t>
      </w:r>
      <w:r w:rsidRPr="008675B2">
        <w:rPr>
          <w:rFonts w:ascii="Cambria" w:hAnsi="Cambria"/>
          <w:sz w:val="24"/>
          <w:szCs w:val="24"/>
        </w:rPr>
        <w:t xml:space="preserve"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Окружающий мир: </w:t>
      </w:r>
      <w:r w:rsidRPr="008675B2">
        <w:rPr>
          <w:rFonts w:ascii="Cambria" w:hAnsi="Cambria"/>
          <w:sz w:val="24"/>
          <w:szCs w:val="24"/>
        </w:rPr>
        <w:t xml:space="preserve">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Основы религиозных культур и светской этики: </w:t>
      </w:r>
      <w:r w:rsidRPr="008675B2">
        <w:rPr>
          <w:rFonts w:ascii="Cambria" w:hAnsi="Cambria"/>
          <w:sz w:val="24"/>
          <w:szCs w:val="24"/>
        </w:rPr>
        <w:t xml:space="preserve"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lastRenderedPageBreak/>
        <w:t xml:space="preserve">Изобразительное искусство: </w:t>
      </w:r>
      <w:r w:rsidRPr="008675B2">
        <w:rPr>
          <w:rFonts w:ascii="Cambria" w:hAnsi="Cambria"/>
          <w:sz w:val="24"/>
          <w:szCs w:val="24"/>
        </w:rPr>
        <w:t xml:space="preserve"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Музыка: </w:t>
      </w:r>
      <w:r w:rsidRPr="008675B2">
        <w:rPr>
          <w:rFonts w:ascii="Cambria" w:hAnsi="Cambria"/>
          <w:sz w:val="24"/>
          <w:szCs w:val="24"/>
        </w:rPr>
        <w:t xml:space="preserve">знание основных жанров народной и профессиональной музыки.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Технология: </w:t>
      </w:r>
      <w:r w:rsidRPr="008675B2">
        <w:rPr>
          <w:rFonts w:ascii="Cambria" w:hAnsi="Cambria"/>
          <w:sz w:val="24"/>
          <w:szCs w:val="24"/>
        </w:rPr>
        <w:t xml:space="preserve">сформированность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8675B2" w:rsidRPr="008675B2" w:rsidRDefault="008675B2" w:rsidP="008675B2">
      <w:pPr>
        <w:pStyle w:val="a3"/>
        <w:ind w:firstLine="709"/>
        <w:jc w:val="both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i/>
          <w:iCs/>
          <w:sz w:val="24"/>
          <w:szCs w:val="24"/>
        </w:rPr>
        <w:t xml:space="preserve">Физическая культура: </w:t>
      </w:r>
      <w:r w:rsidRPr="008675B2">
        <w:rPr>
          <w:rFonts w:ascii="Cambria" w:hAnsi="Cambria"/>
          <w:sz w:val="24"/>
          <w:szCs w:val="24"/>
        </w:rP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8675B2" w:rsidRPr="008675B2" w:rsidRDefault="008675B2" w:rsidP="008675B2">
      <w:pPr>
        <w:pStyle w:val="a3"/>
        <w:jc w:val="center"/>
        <w:rPr>
          <w:rFonts w:ascii="Cambria" w:hAnsi="Cambria"/>
          <w:b/>
          <w:bCs/>
          <w:sz w:val="24"/>
          <w:szCs w:val="24"/>
        </w:rPr>
      </w:pPr>
      <w:r w:rsidRPr="008675B2">
        <w:rPr>
          <w:rFonts w:ascii="Cambria" w:hAnsi="Cambria"/>
          <w:b/>
          <w:bCs/>
          <w:sz w:val="24"/>
          <w:szCs w:val="24"/>
        </w:rPr>
        <w:t>ТЕМАТИЧЕСКОЕ ПЛАНИРОВАНИЕ</w:t>
      </w:r>
    </w:p>
    <w:p w:rsidR="008675B2" w:rsidRPr="008675B2" w:rsidRDefault="008675B2" w:rsidP="008675B2">
      <w:pPr>
        <w:pStyle w:val="a3"/>
        <w:jc w:val="center"/>
        <w:rPr>
          <w:rFonts w:ascii="Cambria" w:hAnsi="Cambria"/>
          <w:sz w:val="24"/>
          <w:szCs w:val="24"/>
        </w:rPr>
      </w:pPr>
      <w:r w:rsidRPr="008675B2">
        <w:rPr>
          <w:rFonts w:ascii="Cambria" w:hAnsi="Cambria"/>
          <w:b/>
          <w:bCs/>
          <w:sz w:val="24"/>
          <w:szCs w:val="24"/>
        </w:rPr>
        <w:t>1–2, 3–4 классы (1 час в неделю)</w:t>
      </w: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2263"/>
        <w:gridCol w:w="3544"/>
        <w:gridCol w:w="4388"/>
      </w:tblGrid>
      <w:tr w:rsidR="008675B2" w:rsidRPr="008675B2" w:rsidTr="006A606C">
        <w:trPr>
          <w:trHeight w:val="295"/>
        </w:trPr>
        <w:tc>
          <w:tcPr>
            <w:tcW w:w="1110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>Темы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>Основное содержание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>Характеристика деятельности обучающихся</w:t>
            </w:r>
          </w:p>
        </w:tc>
      </w:tr>
      <w:tr w:rsidR="008675B2" w:rsidRPr="008675B2" w:rsidTr="006A606C">
        <w:trPr>
          <w:trHeight w:val="2629"/>
        </w:trPr>
        <w:tc>
          <w:tcPr>
            <w:tcW w:w="1110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День знаний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(1 час)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1–2 классы: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«Зачем я учусь?»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3–4 классы «Зачем мне знания?»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Знания – ценность, которая необходима не только каждому человеку, но и всему обществу.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Знания – основа успешного развития человека и общества.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Каждый должен стремиться к обогащению и расширению своих знаний.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Наша страна предоставляет любому ребёнку возможность с 6,5 лет учиться в школе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Просмотр видеоролика о Дне знаний и о традициях этого праздника.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Участие в эвристической беседе о традициях школы, обсуждение ответов на вопросы: «Почему важно учиться? Как быть, если что-то не знаешь или не умеешь?» и др.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Участие в коллективной игре-путешествии (игре-соревновании), разгадывании загадок. Участие в викторине «Своя игра» </w:t>
            </w:r>
          </w:p>
        </w:tc>
      </w:tr>
      <w:tr w:rsidR="008675B2" w:rsidRPr="008675B2" w:rsidTr="006A606C">
        <w:trPr>
          <w:trHeight w:val="2629"/>
        </w:trPr>
        <w:tc>
          <w:tcPr>
            <w:tcW w:w="1110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Наша страна – Россия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(1 час)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1–2 классы: «Где мы живём?»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3–4 классы: «От поколения к поколению: любовь россиян к Родине»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Любовь к Родине, патриотизм – качества гражданина России.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Любовь к родному краю, способность любоваться природой, беречь её – часть любви к Отчизне.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Труд людей в разные исторические эпохи, преемственность поколений в готовности защищать родную землю.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Историческая память народа и каждого человека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Слушание музыкального произведения, просмотр видеоматериалов, в которых говорится о дорогом и близком в окружающем мире младшего школьника.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Участие в беседе о том, с чего начинается понимание Родины, как проявляется любовь к Родине. </w:t>
            </w:r>
          </w:p>
          <w:p w:rsidR="008675B2" w:rsidRPr="006A606C" w:rsidRDefault="008675B2" w:rsidP="006A606C">
            <w:pPr>
              <w:pStyle w:val="a3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Работа в парах с текстами, написанными в разные эпохи, но объединёнными идеей любви к Родине и личной ответственности за её судьбу </w:t>
            </w:r>
          </w:p>
        </w:tc>
      </w:tr>
      <w:tr w:rsidR="008675B2" w:rsidRPr="008675B2" w:rsidTr="006A606C">
        <w:trPr>
          <w:trHeight w:val="834"/>
        </w:trPr>
        <w:tc>
          <w:tcPr>
            <w:tcW w:w="1110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6A606C">
              <w:rPr>
                <w:rFonts w:ascii="Cambria" w:hAnsi="Cambria" w:cs="Times New Roman"/>
                <w:color w:val="000000"/>
              </w:rPr>
              <w:t>К. Э. Циолков</w:t>
            </w:r>
            <w:r w:rsidRPr="008675B2">
              <w:rPr>
                <w:rFonts w:ascii="Cambria" w:hAnsi="Cambria" w:cs="Times New Roman"/>
                <w:color w:val="000000"/>
              </w:rPr>
              <w:t xml:space="preserve">ского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b/>
                <w:bCs/>
                <w:color w:val="000000"/>
              </w:rPr>
              <w:t xml:space="preserve">(1 час)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1–2 классы: «Мечтаю летать»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3–4 классы: «Мечтаю летать» </w:t>
            </w:r>
          </w:p>
        </w:tc>
        <w:tc>
          <w:tcPr>
            <w:tcW w:w="1738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К. Э. Циолковский – выдающийся учёный, открывший дорогу к космическим полётам. Преемственность поколений в научных достижениях.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Страницы истории российской космонавтики. Первые космонавты. Гордость россиян за успехи страны в освоении космоса.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Проявление интереса к знаниям о космосе, его изучению и космонавтам – исследователям космического пространства </w:t>
            </w:r>
          </w:p>
        </w:tc>
        <w:tc>
          <w:tcPr>
            <w:tcW w:w="2152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Просмотр видеоролика с целью знакомства с учёным, его жизнью и научным творчеством.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Обсуждение новой информации о достижениях нашей страны в освоении космоса, о вкладе великого учёного К. Э. Циолковского.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Участие в коллективной игре-соревновании «К. Э. Циолковский – учёный и человек». Путешествие по интерактивной карте </w:t>
            </w:r>
          </w:p>
        </w:tc>
      </w:tr>
      <w:tr w:rsidR="008675B2" w:rsidRPr="008675B2" w:rsidTr="006A606C">
        <w:trPr>
          <w:trHeight w:val="2629"/>
        </w:trPr>
        <w:tc>
          <w:tcPr>
            <w:tcW w:w="1110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b/>
                <w:bCs/>
                <w:color w:val="000000"/>
              </w:rPr>
              <w:lastRenderedPageBreak/>
              <w:t xml:space="preserve">День пожилых людей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b/>
                <w:bCs/>
                <w:color w:val="000000"/>
              </w:rPr>
              <w:t xml:space="preserve">(1 час)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1–2 классы: «Традиции моей семьи»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3–4 классы: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«Как создаются традиции?» </w:t>
            </w:r>
          </w:p>
        </w:tc>
        <w:tc>
          <w:tcPr>
            <w:tcW w:w="1738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Преемственность поколений: семейные ценности (любовь, взаимопонимание, участие в семейном хозяйстве, воспитании детей); традиции.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 </w:t>
            </w:r>
          </w:p>
        </w:tc>
        <w:tc>
          <w:tcPr>
            <w:tcW w:w="2152" w:type="pct"/>
          </w:tcPr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Обсуждение семейных традиций.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Просмотр видеоролика с целью знакомства с праздником «День пожилых людей», с основным назначением этого праздника. </w:t>
            </w:r>
          </w:p>
          <w:p w:rsidR="008675B2" w:rsidRPr="008675B2" w:rsidRDefault="008675B2" w:rsidP="006A606C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8675B2">
              <w:rPr>
                <w:rFonts w:ascii="Cambria" w:hAnsi="Cambria" w:cs="Times New Roman"/>
                <w:color w:val="000000"/>
              </w:rPr>
              <w:t xml:space="preserve">Участие в выполнении интерактивных заданий (установление соответствия, группировка, классификация), которые помогут школьником понять важность семейных традиций и заботы о пожилых людях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учителя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«Если бы я был учителем»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«Учитель жизни: Лев Николаевич Толстой»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Великие педагоги прошлого. Яснополянская школа Л. Н. Толстого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ценности важнейшей профессии. Участие в разыгрывании сценок «Я – учитель», «Я и мои ученики».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групповой, парной работе: создание рисунков «Наш класс», «Мой учитель», рисунка «Буква для первого предложения сказки Л.Н. Толстого».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с текстами (пословицами, стихотворениями), связанными с профессией учителя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отца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«Отчество – от слова «отец»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«Отчество – от слова «отец»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Мужчина, отец (отчество – от слова «отец») как гражданин; мужские профессии, участие в трудовой деятельности и жизни общества.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Роль отца в семье, участие в хозяйственной деятельности, досуге членов семьи, укреплении традиционных семейных ценностей. Понимание роли отца как родителя, участие в воспитании детей, отцовское влияние на сына и/или дочь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качеств отца, мужских профессий.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о роли отца как родителя, образе отца в отечественной литературе.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Групповая, парная работа: «Воскресный день моей семьи», участие в планировании выходного дня своей семьи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музыки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«Я хочу увидеть музыку»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«Я хочу услышать музыку»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Способность слушать, воспринимать и понимать музыку. Музыка, которую можно увидеть. Музыка, которую нужно учиться слушать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о роли музыки в жизни человека, обсуждение содержания видеоролика.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«Я хочу увидеть музыку», «Я хочу слышать музыку».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и парная работа по созданию иллюстрации «Я вижу музыку». Обсуждение творческого задания «Звуки природы»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Традиционные семейные ценности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«Я и моя семья»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«Пётр и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Феврония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Муромские»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Семья –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Пётр и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Феврония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Муромские – символ любви и взаимопонимания в семейной жизни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вопроса «Почему говорят, что дерево держится корнями, а человек семьёй?».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семейных традициях, интересном досуге и праздниках.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коллективной, индивидуальной работе «Я и моя семья (составление семейного древа)».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вопросов «Чему мы можем научиться у Петра и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Февронии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Муромских?», «Почему Пётр и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Феврония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стали символом любви и верности?»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народного единства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«Что такое единство народа?»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«Когда мы едины – мы непобедимы»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Рождение праздника «День народного единства».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Проявление любви к Родине: объединение людей в те времена, когда Родина нуждается в защите. Чувство гордости за подвиги граждан земли русской в 1612 году и граждан нашей страны в Великой Отечественной войне. Минин и Пожарский – герои, создавшие народное ополчение для борьбы с иноземными захватчиками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возникновении праздника «День народного единства». Обсуждение пословиц, связанных с единством народа, любовью к Родине.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жизнью и подвигом К. Минина и Д. Пожарского.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Коллективная виртуальная экскурсия по историческим местам и памятникам, связанным с Днём народного единства. Участие в коллективной игре: составление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пазла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на основе полученной информации о событиях 1612 года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Мы разные, мы вместе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«Память времён»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«Память времён»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Каждое поколение связано 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Патриотизм –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понятием «преемственность поколений». Обсуждение качеств, которые отражают нравственные ценности и чувства.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эвристической беседе о природе и заповедниках России.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Соревнование команд на умение устанавливать соответствие между природными объектами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матери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«Самое главное слово на земле»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«Материнское сердце чаще бьётся» (С. Федин)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С первых дней жизни рядом с ребёнком всё время присутствует мама – человек, чьё сердце бьётся чаще и сильнее, чем у других людей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качеств матери, её роли хозяйки и хранительницы семейного очага.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о роли матери, образе матери в отечественной литературе.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Групповая, парная работа по обсуждению предложенных ситуаций, планированию помощи маме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Символы России: Государственный гимн, герб, флаг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«Какие в нашей стране есть символы?»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«Что может герб нам рассказать?»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Символы современной России: название, описание. О чём могут рассказать символы. Их значение и назначение в жизни государства. Уважение к государственной символике России – обязанность гражданина. Правила поведения человека при исполнении гимна, при поднятии флага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символами России: обсуждение, называние, описание.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правилах поведения человека при исполнении гимна, при поднятии флага.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Парная работа, связанная с применением полученной информации о символах страны, устройстве герба.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Выполнение интерактивных заданий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добровольца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«Если добрый ты, это хорошо»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«Что я могу сделать для других?»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Кто такой доброволец? Деятельность добровольцев как социальное служение в военное и мирное время: примеры из истории и современной жизни.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Качества людей, которых называют добровольцами: милосердие, гуманность, доброта.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Как я могу проявить добрые чувства к другим людям?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со значением слов «доброволец» «волонтёр», «милосердие» «гуманность».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видеоролика, обсуждение примеров социального служения в мирное и военное время.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Парная работа по анализу текстов, в которых описаны ситуации проявления доброты, гуманности, милосердия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Героев Отечества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1–2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«С чего начинается Родина…»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«История Отечества – история каждого из нас»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С чего начинается Родина: колыбельная песня мамы, первая игрушка, первая книга.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Малая Родина: родная природа, школа, друзья, культура и история родного края.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Ответственность гражданина за свободу, благополучие Родины, защита её от иноземных врагов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Просмотр и обсуждение видеоролика, содержание которого связано с событиями из истории нашей страны.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 эвристической беседе о событиях истории, ответственности гражданина за свободу, благополучие Родины, её защите от иноземных врагов.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 по анализу (установление соответствия), упорядочению (лента времени) событий истории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Конституции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«Где записаны права человека?»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«Мои права и мои обязанности: в чем разница?»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Конституция Российской Федерации – главный закон государства. Что такое права и обязанности гражданина.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Права ребёнка в России. Примеры выполнения обязанностей членами общества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эвристической беседе о правах и обязанностях гражданина, ученика начальных классов.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 по анализу ситуаций, связанных с выполнением обязанностей членами общества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Новый год. Семейные праздники и мечты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«Умеем ли мы мечтать?»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«О чём мы мечтаем?»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Новый год – замечательный семейный праздник. История возникновения новогоднего праздника в России.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Традиции встречи Нового года: украшение ёлки, подарки, загадывание заветных желаний.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 чём люди разных времён мечтали в Новый год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об истории праздника.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семейных новогодних традициях.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ролевой игре «Мы, дети… года, мечтаем в новом году о…».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ответа на вопрос «О чем мечтали на Новый год дети в разные исторические эпохи?» </w:t>
            </w:r>
          </w:p>
        </w:tc>
      </w:tr>
      <w:tr w:rsidR="008675B2" w:rsidRPr="008675B2" w:rsidTr="006A606C">
        <w:trPr>
          <w:trHeight w:val="281"/>
        </w:trPr>
        <w:tc>
          <w:tcPr>
            <w:tcW w:w="1110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Рождество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«Светлый праздник Рождества»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«Светлый праздник Рождества» </w:t>
            </w:r>
          </w:p>
        </w:tc>
        <w:tc>
          <w:tcPr>
            <w:tcW w:w="1738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История праздника Рождества Христова. Рождественские традиции в России </w:t>
            </w:r>
          </w:p>
        </w:tc>
        <w:tc>
          <w:tcPr>
            <w:tcW w:w="2152" w:type="pct"/>
          </w:tcPr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традициях праздника Рождества в России.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содержания прочитанных одноклассниками стихотворений, посвящённых Рождеству. </w:t>
            </w:r>
          </w:p>
          <w:p w:rsidR="008675B2" w:rsidRPr="006A606C" w:rsidRDefault="008675B2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и парная работа: составление поздравления с праздником Рождества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Цифровая безопасность и гигиена школьника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«Виртуальный я – что можно и что нельзя?»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«Виртуальный я – что можно и что нельзя?»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Что такое виртуальный мир и кто его создаёт?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«Плюсы» и «минусы» виртуального мира. Правила безопасного пользования Интернет-ресурсами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коллективном обсуждении вопроса «Что </w:t>
            </w:r>
            <w:proofErr w:type="gramStart"/>
            <w:r w:rsidRPr="006A606C">
              <w:rPr>
                <w:rFonts w:ascii="Cambria" w:hAnsi="Cambria"/>
                <w:sz w:val="22"/>
                <w:szCs w:val="22"/>
              </w:rPr>
              <w:t>такое виртуальный мир</w:t>
            </w:r>
            <w:proofErr w:type="gramEnd"/>
            <w:r w:rsidRPr="006A606C">
              <w:rPr>
                <w:rFonts w:ascii="Cambria" w:hAnsi="Cambria"/>
                <w:sz w:val="22"/>
                <w:szCs w:val="22"/>
              </w:rPr>
              <w:t xml:space="preserve"> и кто его создаёт?».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подготовка ответов на вопросы «Какие «плюсы» есть у виртуального мира?», «Какие «минусы» есть у виртуального мира?».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Составление правил безопасного пользования Интернет-ресурсами, соотнесение составленных правил с предложенным педагогом набором правил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снятия блокады Ленинграда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«…осталась одна Таня…»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«Писала девочка дневник...»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Блокада Ленинграда: как она началась и сколько длилась. Ленинградский ломтик хлеба...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Дневник Тани Савичевой. Как жили и о чём мечтали дети блокадного города. Дорога жизни. Ленинград и ленинградцы выжили и победили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просмотре и обсуждении содержания видеоматериалов о блокаде Ленинграда.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Виртуальная экскурсия в Государственный мемориальный музей обороны и блокады Ленинграда, знакомство с материалами, связанными с Таней Савичевой.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Чтение фрагментов дневника Тани Савичевой, обсуждение прочитанного.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том, как жили и о чем мечтали дети блокадного города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Великие люди России: К. С. Станиславский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1–2 классы: «Мы идём в театр. А что это значит?»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«С чего начинается театр?»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Первые театры в России.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К. С. Станиславский – великий деятель театрального искусства: </w:t>
            </w: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яркие страницы жизни и деятельности.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 чего начинается театр? Кто самый главный в театре.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Школьный и классный театр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Просмотр и обсуждение видеоролика о первых театрах в России. Знакомство с некоторыми фактами биографии К.С. Станиславского.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Работа с текстами о том, как создаётся спектакль, ответы на вопросы по содержанию текстов.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подготовка сообщения от группы на тему «Зачем люди ходят в театр».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Игра «Мы идём в театр»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российской науки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«Как становятся учёными?»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«Откуда берутся научные открытия?»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Наука: научные открытия позволяют улучшать жизнь людей, обеспечивают прогресс общества. Науку делают талантливые, творческие, увлечённые люди.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«Люди науки, какие они?», обсуждение качеств учёного.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«Представление открытия»: ученики знакомятся с открытием и рассказывают о нем одноклассникам; одноклассники отгадывают, что это за открытие российских учёных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«Россия в мире»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«Россия в мире»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Роль нашей страны в современном мире.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Значение российской культуры для всего мира.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A606C">
              <w:rPr>
                <w:rFonts w:ascii="Cambria" w:hAnsi="Cambria"/>
                <w:i/>
                <w:iCs/>
                <w:sz w:val="22"/>
                <w:szCs w:val="22"/>
              </w:rPr>
              <w:t>Видеоуроки</w:t>
            </w:r>
            <w:proofErr w:type="spellEnd"/>
            <w:r w:rsidRPr="006A606C">
              <w:rPr>
                <w:rFonts w:ascii="Cambria" w:hAnsi="Cambria"/>
                <w:i/>
                <w:iCs/>
                <w:sz w:val="22"/>
                <w:szCs w:val="22"/>
              </w:rPr>
              <w:t xml:space="preserve"> от Института развития интернета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Беседа о роли России в современном мире.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российскими объектами, включёнными в список всемирного наследия ЮНЕСКО.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Интеллектуальная игра «Самые известные российские учёные, поэты, писатели, художники, композиторы, музыканты».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Парная работа: подготовка рассказа об одном из российских лауреатов Нобелевской премии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защитника Отечества (День Армии)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«Кому я хочу сказать «спасибо»?» (ко дню защитника Отечества)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«Хорошие дела не ждут благодарности?»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(ко дню защитника Отечества)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Защита Отечества – обязанность гражданина Российской Федерации, проявление любви к родной земле, Родине.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Армия в годы войны и мирное время: всегда есть место подвигу.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Качество российского воина: смелость, героизм, самопожертвование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том, как жители России выражают свою благодарность защитникам Отечества.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и обсуждение видеоматериалов, в которых представлены эпизоды подвигов российских воинов в военное и в мирное время.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с пословицей «Сам погибай, а товарища выручай».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Коллективная беседа о проявлениях благодарности к защитникам Отечества.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составление письма ветерану войны.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в парах: подготовка ответа на вопрос «Как стать хорошим солдатом?»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Забота о каждом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«Заряд на добрые дела»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«Дарить добро»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Доброта – качество настоящего человека, способность оказать помощь, поддержку, проявить заботу и милосердие.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Доброе дело: кому оно необходимо и для кого предназначено.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Добрые дела граждан России в прошлые времена: благотворительность; пожертвование как проявление добрых чувств в традиционных религиях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коллективной беседе, обсуждение вопросов «Что такое доброта?», «Трудно ли быть добрым?», «Как научиться делать добрые дела?».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просмотренного видеоролика, в котором представлены несколько сюжетов о людях, совершающих добрые дела.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«Представление человека, сделавшего много добрых дел на благо людям»: на основе предложенной учителем информации группа составляет сообщение об одном из знаменитых благотворителей и рассказывают о нём одноклассникам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женский день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Мамы разные важны»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«Обычный мамин день»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Международный женский день – праздник благодарности и любви к женщине.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Женщина в современном обществе – труженица, мать, воспитатель детей. Нет на свете профессии, которой не может научиться женщина.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Великие женщины в истории России: Екатерина Великая, Е. Дашкова, Н. Суслова (первая женщина-врач)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Выдающиеся женщины ХХ века, прославившие Россию: В. Терешкова, М. Раскова, Л. Павличенко, А. Пахмутова), М. Плисецкая, Л. Зыкина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и обсуждение видеоролика, знакомящего с историей праздника, со сферами деятельности, в которых работают женщины.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в парах: подготовка краткого сообщения об одной из великих женщин в истории России.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Составление виртуальной галереи «Женщины, прославившие Россию».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Игра «Выдающиеся женщины, прославившие Россию».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обсуждении вопроса «Легко ли быть мамой?».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Подготовка поздравительной открытки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110 лет советского писателя и поэта, автора слов гимнов Российской Федерации и СССР С.В. Михалкова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«Поэт, который писал для детей и о детях»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«Поэт, который писал для детей и о детях»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Сергей Владимирович Михалков – автор гимна современной России. Правила слушания и исполнения гимна.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С. В. Михалков – выдающийся поэт ХХ века, автор стихов, которые дети знали и знают наизусть. Вклад поэта в развитие детской литературы.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Слушаем и читаем стихи Михалкова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во вводной беседе «С. В. Михалков – автор двух Государственных гимнов».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Выразительное чтение любимых стихотворений, автором которых является С. В. Михалков.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Викторина «Узнай произведение С. В. Михалкова по одной строчке»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воссоединения Крыма с Россией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Путешествие по Крыму»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Путешествие по Крыму»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Крым – природная жемчужина. Разнообразие природных зон: полупустыни и солончаки; степная зона, лесостепь, вечнозелёная растительность.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Природные достопримечательности Крыма: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Агармышский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лес, гора Ак-Кая (Белая скала), гора Кошка, Чёрное и Азовское моря.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Симферополь – столица Республики Крым, «ворота Крыма».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Ласточкино гнездо, Золотые ворота, </w:t>
            </w:r>
            <w:proofErr w:type="spellStart"/>
            <w:r w:rsidRPr="006A606C">
              <w:rPr>
                <w:rFonts w:ascii="Cambria" w:hAnsi="Cambria"/>
                <w:sz w:val="22"/>
                <w:szCs w:val="22"/>
              </w:rPr>
              <w:t>Судакская</w:t>
            </w:r>
            <w:proofErr w:type="spellEnd"/>
            <w:r w:rsidRPr="006A606C">
              <w:rPr>
                <w:rFonts w:ascii="Cambria" w:hAnsi="Cambria"/>
                <w:sz w:val="22"/>
                <w:szCs w:val="22"/>
              </w:rPr>
              <w:t xml:space="preserve"> крепость, Севастополь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географическом положении Крыма с использованием карты.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Виртуальная экскурсия: природные достопримечательности Крыма.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Выполнение интерактивных заданий: соотнесение изображения и описания объекта.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Выполнение творческого задания: написание мини-рассказа «Что я хочу посетить в Крыму»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Всемирный день театра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Что на что похоже: зачем человеку воображение?»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«Что такое творчество?»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Что такое творчество? Люди творческих профессий: поэты, художники, композиторы, артисты, создатели игрушек. Примеры народных промыслов.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Умеем ли мы фантазировать: сочинять сказки, конструировать города будущего, создавать узоры для тканей, посуды, расписывать игрушки.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Творческая сценическая деятельность: игры, импровизация, драматизация, разыгрывание сценок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том, что такое воображение и творчество.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и обсуждение видеоролика, рассказывающего о людях творческих профессий.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обсуждении вопроса о театре как коллективном творчестве режиссёра и актёров.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Творческая игра «Ставим сценку»: каждой группе предлагается разыграть сценку, один из участников группы выступает в роли режиссёра, остальные актёры.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Подготовка ответа на вопрос о том, в каких видах творчества хочется реализовать себя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космонавтики. Мы – первые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Какие поступки делают человека великим?» (о первом полёте человека в космос)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Какие поступки делают человека великим?» (о первом полёте человека в космос)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Мы первые: первый искусственный спутник Земли; Луноход-1. «Он сказал: «Поехали!»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 видеоролика «Как все начиналось…», обсуждение главных событий в истории покорения космоса.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«Рекорды России в космосе», «Кто они, великие космонавты России?»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Групповая, парная работа на поиск соответствия, упорядочение событий, связанных с достижениями России в покорении космоса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Память о геноциде советского народа нацистами и их пособниками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Надо ли вспоминать прошлое?»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Надо ли вспоминать прошлое?»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Кто такие нацисты? Почему они хотели сделать все народы своими рабами?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Преступления нацистов: концлагерь как места принудительной жестокой изоляции. Дети Освенцима. Как боролись с нацизмом в концлагерях советские солдаты и офицеры.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11 апреля — день освобождения узников концлагерей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том, что такое геноцид.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материалами о детях – узниках концлагерей.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с текстами интервью с бывшими узниками концлагерей, обсуждение прочитанного.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причинах геноцида и способах его предотвращения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Земли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Где можно увидеть нетронутую природу?»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«Дом для дикой природы»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Особо охраняемые территории в России — заповедники, национальные парки.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Экологические тропы — что это такое?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Таймыр — родной дом северных оленей. Окский заповедник — журавлиный питомник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появления праздника День Земли.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Обсуждение экологических проблем, существующих в России, и роли людей в их появлении.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Виртуальная экскурсия по самым значимым заповедникам России.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Работа в группах: составление правил, которые нужно соблюдать жителям Земли, чтобы сохранить нашу планету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труда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«Без труда не выловишь и рыбку из пруда»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«Не надо бояться трудностей»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Профессии прошлого и профессии будущего — что будет нужно стране, когда я вырасту?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Профессии моих родителей, бабушек и дедушек.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Профессиональные династии.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Зачем нужно учиться всё время, пока работаешь?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 беседе о том, почему человеку необходимо трудиться, о том, почему, когда и как появлялись разные профессии.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Просмотра и обсуждение видеоролика, рассказывающего о профессиях прошлого и настоящего.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Выполнение интерактивных заданий на соединение описания профессии с ее названием, соединение имен и фамилий выдающихся представителей профессии с названием профессии.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подготовка мини-сообщения «Что будет, если люди перестанут работать?»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Победы. Бессмертный полк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Мужество, честь, отвага. </w:t>
            </w: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Что это и откуда берется в человеке?»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«Что такое подвиг?»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Историческая память: мы помним подвиги наших солдат, офицеров, матросов, защитивших нашу жизнь в годы Великой Отечественной войны.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Связь (преемственность) поколений: бессмертный полк — помним, любим, гордимся. Какое чувство вело советских людей на борьбу за свободу своей Родины?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Обсуждение вопросов «Что такое мужество, честь, отвага это и как можно воспитать в себе эти качества?», «Что такое подвиг?», «Какое чувство вело советских людей на борьбу за свободу своей Родины?».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lastRenderedPageBreak/>
              <w:t xml:space="preserve">Индивидуальный рассказ о том, есть ли семейная традиция участвовать в «Бессмертном полку», о подготовке к участию в этом году.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подготовка на основе предложенных педагогом материалов сообщения о подвиге, совершенном во время Великой Отечественной войны, представление результатов работы при создании коллективного рассказа «Во имя жизни на Земле»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детских общественных организаций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1–2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Вместе весело шагать по просторам…»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3–4 классы: </w:t>
            </w:r>
            <w:r w:rsidRPr="006A606C">
              <w:rPr>
                <w:rFonts w:ascii="Cambria" w:hAnsi="Cambria" w:cs="Calibri"/>
                <w:sz w:val="22"/>
                <w:szCs w:val="22"/>
              </w:rPr>
              <w:t>«</w:t>
            </w:r>
            <w:r w:rsidRPr="006A606C">
              <w:rPr>
                <w:rFonts w:ascii="Cambria" w:hAnsi="Cambria"/>
                <w:sz w:val="22"/>
                <w:szCs w:val="22"/>
              </w:rPr>
              <w:t xml:space="preserve">Вместе весело шагать по просторам…»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детских общественных организациях.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Знакомство с движением «Орлята России».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6A606C">
              <w:rPr>
                <w:rFonts w:ascii="Cambria" w:hAnsi="Cambria"/>
                <w:sz w:val="22"/>
                <w:szCs w:val="22"/>
              </w:rPr>
              <w:t xml:space="preserve">Групповая работа: каждая группа предлагает три причины, по которым стоит участвовать в детских общественных организациях </w:t>
            </w:r>
          </w:p>
        </w:tc>
      </w:tr>
      <w:tr w:rsidR="006A606C" w:rsidRPr="008675B2" w:rsidTr="006A606C">
        <w:trPr>
          <w:trHeight w:val="281"/>
        </w:trPr>
        <w:tc>
          <w:tcPr>
            <w:tcW w:w="1110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Про счастье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  <w:b/>
                <w:bCs/>
              </w:rPr>
              <w:t xml:space="preserve">(1 час)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1–2 классы: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«Мой самый счастливый день»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3–4 классы: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«Разделяя счастье с другим, мы умножаем счастье» (П. Коэльо). </w:t>
            </w:r>
          </w:p>
        </w:tc>
        <w:tc>
          <w:tcPr>
            <w:tcW w:w="1738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Счастье каждый понимает по-своему. Но для всех счастье — мир на Земле, здоровье близких, верные друзья, благополучие страны.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Бывает ли много счастья? Можно ли с им поделиться? </w:t>
            </w:r>
          </w:p>
        </w:tc>
        <w:tc>
          <w:tcPr>
            <w:tcW w:w="2152" w:type="pct"/>
          </w:tcPr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Игра «Закончи предложение»: каждый предлагает концовку предложения «Счастье – это когда...».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Участие в коллективной беседе «Что делает нас счастливыми».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Подготовка индивидуального сообщения «Мой самый счастливый день». </w:t>
            </w:r>
          </w:p>
          <w:p w:rsidR="006A606C" w:rsidRPr="006A606C" w:rsidRDefault="006A606C" w:rsidP="006A606C">
            <w:pPr>
              <w:pStyle w:val="Default"/>
              <w:jc w:val="both"/>
              <w:rPr>
                <w:rFonts w:ascii="Cambria" w:hAnsi="Cambria"/>
              </w:rPr>
            </w:pPr>
            <w:r w:rsidRPr="006A606C">
              <w:rPr>
                <w:rFonts w:ascii="Cambria" w:hAnsi="Cambria"/>
              </w:rPr>
              <w:t xml:space="preserve">Групповая работа: подготовка мини-сообщения «Что значит поделиться счастьем?». </w:t>
            </w:r>
          </w:p>
        </w:tc>
      </w:tr>
    </w:tbl>
    <w:p w:rsidR="008675B2" w:rsidRDefault="008675B2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sz w:val="24"/>
          <w:szCs w:val="24"/>
        </w:rPr>
        <w:lastRenderedPageBreak/>
        <w:t xml:space="preserve">ОСНОВНОЕ ОБЩЕЕ ОБРАЗОВАНИЕ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sz w:val="24"/>
          <w:szCs w:val="24"/>
        </w:rPr>
        <w:t xml:space="preserve">Содержание курса внеурочной деятельности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Знакомство с платформой «Россия — страна возможностей». Возможности, которые предоставляет платформа «Россия – страна возможностей»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Родина — не только место рождения. История, культура, научные достижения: чем мы можем гордиться?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Мечты и фантазии человека о космических полётах. К. Э. Циолковский — основоположник </w:t>
      </w:r>
      <w:proofErr w:type="spellStart"/>
      <w:r w:rsidRPr="006A606C">
        <w:rPr>
          <w:rFonts w:ascii="Cambria" w:hAnsi="Cambria"/>
          <w:sz w:val="24"/>
          <w:szCs w:val="24"/>
        </w:rPr>
        <w:t>ракетодинамики</w:t>
      </w:r>
      <w:proofErr w:type="spellEnd"/>
      <w:r w:rsidRPr="006A606C">
        <w:rPr>
          <w:rFonts w:ascii="Cambria" w:hAnsi="Cambria"/>
          <w:sz w:val="24"/>
          <w:szCs w:val="24"/>
        </w:rPr>
        <w:t xml:space="preserve"> и теоретической космонавтики. Герои освоения космоса.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1 октября — Международный день пожилых людей. Почитание старшего поколения. Возрастные изменения — не повод быть исключённым из жизни семьи и общества.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Ценность профессии учителя. Учителя в годы Великой Отечественной войны. Современный учитель: какой он?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История формирования понятий «род» и «отец». Образ отца в отечественной литературе. Качества настоящего отца. Равноправие родителей в семье.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Уникальность музыки каждого народа. Музыкальные инструменты. Виды искусства, где музыка — неотъемлемая часть.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Дом, в котором мы живём. Идеальные отношения в семье: какие они? Семейные ценности.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Смутное время в истории нашей страны. Самозванцы – одна из причин продолжавшейся Смуты. Ополчение во главе с князем Дмитрием Пожарский и земским старостой Кузьмой Мининым. Примеры единения народа не только в войне.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Мама — важный человек в жизни каждого. Материнская любовь — простая и безоговорочная. Легко ли быть мамой?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Герб — символ государства. У каждой страны свой герб. Значение </w:t>
      </w:r>
      <w:proofErr w:type="spellStart"/>
      <w:r w:rsidRPr="006A606C">
        <w:rPr>
          <w:rFonts w:ascii="Cambria" w:hAnsi="Cambria"/>
          <w:sz w:val="24"/>
          <w:szCs w:val="24"/>
        </w:rPr>
        <w:t>триколора</w:t>
      </w:r>
      <w:proofErr w:type="spellEnd"/>
      <w:r w:rsidRPr="006A606C">
        <w:rPr>
          <w:rFonts w:ascii="Cambria" w:hAnsi="Cambria"/>
          <w:sz w:val="24"/>
          <w:szCs w:val="24"/>
        </w:rPr>
        <w:t xml:space="preserve">. История российского флага.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История создания Красного Креста. Особенности волонтёрской деятельности. </w:t>
      </w:r>
      <w:proofErr w:type="spellStart"/>
      <w:r w:rsidRPr="006A606C">
        <w:rPr>
          <w:rFonts w:ascii="Cambria" w:hAnsi="Cambria"/>
          <w:sz w:val="24"/>
          <w:szCs w:val="24"/>
        </w:rPr>
        <w:t>Волонтёрство</w:t>
      </w:r>
      <w:proofErr w:type="spellEnd"/>
      <w:r w:rsidRPr="006A606C">
        <w:rPr>
          <w:rFonts w:ascii="Cambria" w:hAnsi="Cambria"/>
          <w:sz w:val="24"/>
          <w:szCs w:val="24"/>
        </w:rPr>
        <w:t xml:space="preserve"> в России.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Россия — страна с героическим прошлым. Современные герои — кто они? Россия начинается с меня?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Значение Конституции для граждан страны. Знание прав и выполнение обязанностей. Ответственность — это осознанное поведение.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История праздника Рождества Христова. Рождественские традиции в России и в других государствах.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Новый год — праздник всей семьи. Новогодние семейные традиции. Новогодние приметы.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Отношение к личной информации. Добавление «друзей» в сети. Всё, что попадает в Сеть, остаётся там навсегда.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Голод, морозы, бомбардировки — тяготы блокадного Ленинграда. Блокадный паек. Способы выживания ленинградцев. О провале планов немецких войск.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Авторитет К. С. Станиславского в области сценического искусства. Некоторые факты его биографии. Основные идеи системы Станиславского.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Географические особенности и природные богатства России. Многочисленные народы России. Единый перечень коренных малочисленных народов (47 этносов). Российская культура. Чем славится Россия?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День защитника Отечества: исторические традиции. Профессия военного: кто её выбирает сегодня. Смекалка в военном деле. Задачи армии в мирное время.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Мотивация добрых дел. Подлинность намерений — то, что у тебя внутри. Проблемы, с которыми сталкиваются добрые люди.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lastRenderedPageBreak/>
        <w:t xml:space="preserve"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Сергей Владимирович Михалков — поэт, драматург, баснописец, сказочник, сатирик, сценарист, общественный деятель.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Красивейший полуостров с богатой историей. История Крымского полуострова. Значение Крыма. Достопримечательности Крыма.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Сила театрального искусства. Читка пьес — особый жанр театрального искусства. Кино и театр: аргументы «за» и «против».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Главные события в истории покорения космоса. Отечественные космонавты-рекордсмены. Подготовка к полету — многолетний процесс.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День Земли — призыв задуматься о сохранности планеты. Экологические проблемы как следствия безответственного поведения человека. Соблюдать эко-правила — не так сложно.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История Праздника труда. Труд – это право или обязанность человека? Работа мечты. Жизненно важные навыки.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Победы.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Разные представления о счастье. Слагаемые счастья. Рецепт счастливой жизни.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6A606C">
        <w:rPr>
          <w:rFonts w:ascii="Cambria" w:hAnsi="Cambria"/>
          <w:sz w:val="24"/>
          <w:szCs w:val="24"/>
        </w:rPr>
        <w:t>метапредметных</w:t>
      </w:r>
      <w:proofErr w:type="spellEnd"/>
      <w:r w:rsidRPr="006A606C">
        <w:rPr>
          <w:rFonts w:ascii="Cambria" w:hAnsi="Cambria"/>
          <w:sz w:val="24"/>
          <w:szCs w:val="24"/>
        </w:rPr>
        <w:t xml:space="preserve"> и предметных образовательных результатов.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i/>
          <w:iCs/>
          <w:sz w:val="24"/>
          <w:szCs w:val="24"/>
        </w:rPr>
        <w:t xml:space="preserve">Личностные результаты: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гражданского воспитания: </w:t>
      </w:r>
      <w:r w:rsidRPr="006A606C">
        <w:rPr>
          <w:rFonts w:ascii="Cambria" w:hAnsi="Cambria"/>
          <w:sz w:val="24"/>
          <w:szCs w:val="24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A606C">
        <w:rPr>
          <w:rFonts w:ascii="Cambria" w:hAnsi="Cambria"/>
          <w:sz w:val="24"/>
          <w:szCs w:val="24"/>
        </w:rPr>
        <w:t>волонтерство</w:t>
      </w:r>
      <w:proofErr w:type="spellEnd"/>
      <w:r w:rsidRPr="006A606C">
        <w:rPr>
          <w:rFonts w:ascii="Cambria" w:hAnsi="Cambria"/>
          <w:sz w:val="24"/>
          <w:szCs w:val="24"/>
        </w:rPr>
        <w:t xml:space="preserve">, помощь людям, нуждающимся в ней).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патриотического воспитания: </w:t>
      </w:r>
      <w:r w:rsidRPr="006A606C">
        <w:rPr>
          <w:rFonts w:ascii="Cambria" w:hAnsi="Cambria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духовно-нравственного воспитания: </w:t>
      </w:r>
      <w:r w:rsidRPr="006A606C">
        <w:rPr>
          <w:rFonts w:ascii="Cambria" w:hAnsi="Cambria"/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эстетического воспитания: </w:t>
      </w:r>
      <w:r w:rsidRPr="006A606C">
        <w:rPr>
          <w:rFonts w:ascii="Cambria" w:hAnsi="Cambria"/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lastRenderedPageBreak/>
        <w:t xml:space="preserve">В сфере физического воспитания: </w:t>
      </w:r>
      <w:r w:rsidRPr="006A606C">
        <w:rPr>
          <w:rFonts w:ascii="Cambria" w:hAnsi="Cambria"/>
          <w:sz w:val="24"/>
          <w:szCs w:val="24"/>
        </w:rPr>
        <w:t xml:space="preserve"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трудового воспитания: </w:t>
      </w:r>
      <w:r w:rsidRPr="006A606C">
        <w:rPr>
          <w:rFonts w:ascii="Cambria" w:hAnsi="Cambria"/>
          <w:sz w:val="24"/>
          <w:szCs w:val="24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экологического воспитания: </w:t>
      </w:r>
      <w:r w:rsidRPr="006A606C">
        <w:rPr>
          <w:rFonts w:ascii="Cambria" w:hAnsi="Cambria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ценности научного познания: </w:t>
      </w:r>
      <w:r w:rsidRPr="006A606C">
        <w:rPr>
          <w:rFonts w:ascii="Cambria" w:hAnsi="Cambria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адаптации обучающегося к изменяющимся условиям социальной и природной среды: </w:t>
      </w:r>
      <w:r w:rsidRPr="006A606C">
        <w:rPr>
          <w:rFonts w:ascii="Cambria" w:hAnsi="Cambria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i/>
          <w:iCs/>
          <w:sz w:val="24"/>
          <w:szCs w:val="24"/>
        </w:rPr>
        <w:t xml:space="preserve">Метапредметные результаты: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>В сфере овладения универсальными учебными познавательными действиями</w:t>
      </w:r>
      <w:r w:rsidRPr="006A606C">
        <w:rPr>
          <w:rFonts w:ascii="Cambria" w:hAnsi="Cambria"/>
          <w:sz w:val="24"/>
          <w:szCs w:val="24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овладения универсальными учебными коммуникативными действиями: </w:t>
      </w:r>
      <w:r w:rsidRPr="006A606C">
        <w:rPr>
          <w:rFonts w:ascii="Cambria" w:hAnsi="Cambria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</w:t>
      </w:r>
      <w:r w:rsidRPr="006A606C">
        <w:rPr>
          <w:rFonts w:ascii="Cambria" w:hAnsi="Cambria"/>
          <w:sz w:val="24"/>
          <w:szCs w:val="24"/>
        </w:rPr>
        <w:lastRenderedPageBreak/>
        <w:t xml:space="preserve">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В сфере овладения универсальными учебными регулятивными действиями: </w:t>
      </w:r>
      <w:r w:rsidRPr="006A606C">
        <w:rPr>
          <w:rFonts w:ascii="Cambria" w:hAnsi="Cambria"/>
          <w:sz w:val="24"/>
          <w:szCs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A606C">
        <w:rPr>
          <w:rFonts w:ascii="Cambria" w:hAnsi="Cambria"/>
          <w:sz w:val="24"/>
          <w:szCs w:val="24"/>
        </w:rPr>
        <w:t>самомотивации</w:t>
      </w:r>
      <w:proofErr w:type="spellEnd"/>
      <w:r w:rsidRPr="006A606C">
        <w:rPr>
          <w:rFonts w:ascii="Cambria" w:hAnsi="Cambria"/>
          <w:sz w:val="24"/>
          <w:szCs w:val="24"/>
        </w:rPr>
        <w:t xml:space="preserve"> и рефлексии; объяснять причины достижения (</w:t>
      </w:r>
      <w:proofErr w:type="spellStart"/>
      <w:r w:rsidRPr="006A606C">
        <w:rPr>
          <w:rFonts w:ascii="Cambria" w:hAnsi="Cambria"/>
          <w:sz w:val="24"/>
          <w:szCs w:val="24"/>
        </w:rPr>
        <w:t>недостижения</w:t>
      </w:r>
      <w:proofErr w:type="spellEnd"/>
      <w:r w:rsidRPr="006A606C">
        <w:rPr>
          <w:rFonts w:ascii="Cambria" w:hAnsi="Cambria"/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b/>
          <w:bCs/>
          <w:i/>
          <w:iCs/>
          <w:sz w:val="24"/>
          <w:szCs w:val="24"/>
        </w:rPr>
        <w:t xml:space="preserve">Предметные результаты </w:t>
      </w:r>
      <w:r w:rsidRPr="006A606C">
        <w:rPr>
          <w:rFonts w:ascii="Cambria" w:hAnsi="Cambria"/>
          <w:sz w:val="24"/>
          <w:szCs w:val="24"/>
        </w:rPr>
        <w:t xml:space="preserve">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Русский язык: </w:t>
      </w:r>
      <w:r w:rsidRPr="006A606C">
        <w:rPr>
          <w:rFonts w:ascii="Cambria" w:hAnsi="Cambria"/>
          <w:sz w:val="24"/>
          <w:szCs w:val="24"/>
        </w:rPr>
        <w:t xml:space="preserve"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Литература: </w:t>
      </w:r>
      <w:r w:rsidRPr="006A606C">
        <w:rPr>
          <w:rFonts w:ascii="Cambria" w:hAnsi="Cambria"/>
          <w:sz w:val="24"/>
          <w:szCs w:val="24"/>
        </w:rP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lastRenderedPageBreak/>
        <w:t xml:space="preserve">Иностранный язык: </w:t>
      </w:r>
      <w:r w:rsidRPr="006A606C">
        <w:rPr>
          <w:rFonts w:ascii="Cambria" w:hAnsi="Cambria"/>
          <w:sz w:val="24"/>
          <w:szCs w:val="24"/>
        </w:rPr>
        <w:t xml:space="preserve">умение сравнивать, находить сходства и отличия в культуре и традициях народов России и других стран.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Информатика: </w:t>
      </w:r>
      <w:r w:rsidRPr="006A606C">
        <w:rPr>
          <w:rFonts w:ascii="Cambria" w:hAnsi="Cambria"/>
          <w:sz w:val="24"/>
          <w:szCs w:val="24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История: </w:t>
      </w:r>
      <w:r w:rsidRPr="006A606C">
        <w:rPr>
          <w:rFonts w:ascii="Cambria" w:hAnsi="Cambria"/>
          <w:sz w:val="24"/>
          <w:szCs w:val="24"/>
        </w:rPr>
        <w:t xml:space="preserve"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:rsidR="006A606C" w:rsidRP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Обществознание: </w:t>
      </w:r>
      <w:r w:rsidRPr="006A606C">
        <w:rPr>
          <w:rFonts w:ascii="Cambria" w:hAnsi="Cambria"/>
          <w:sz w:val="24"/>
          <w:szCs w:val="24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</w:t>
      </w:r>
      <w:r w:rsidRPr="006A606C">
        <w:rPr>
          <w:rFonts w:ascii="Cambria" w:hAnsi="Cambria"/>
          <w:sz w:val="24"/>
          <w:szCs w:val="24"/>
        </w:rPr>
        <w:lastRenderedPageBreak/>
        <w:t xml:space="preserve">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6A606C" w:rsidRDefault="006A606C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6A606C">
        <w:rPr>
          <w:rFonts w:ascii="Cambria" w:hAnsi="Cambria"/>
          <w:i/>
          <w:iCs/>
          <w:sz w:val="24"/>
          <w:szCs w:val="24"/>
        </w:rPr>
        <w:t xml:space="preserve">География: </w:t>
      </w:r>
      <w:r w:rsidRPr="006A606C">
        <w:rPr>
          <w:rFonts w:ascii="Cambria" w:hAnsi="Cambria"/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</w:t>
      </w:r>
      <w:r w:rsidR="00174FF7">
        <w:rPr>
          <w:rFonts w:ascii="Cambria" w:hAnsi="Cambria"/>
          <w:sz w:val="24"/>
          <w:szCs w:val="24"/>
        </w:rPr>
        <w:t xml:space="preserve"> </w:t>
      </w:r>
      <w:r w:rsidR="00174FF7" w:rsidRPr="00174FF7">
        <w:rPr>
          <w:rFonts w:ascii="Cambria" w:hAnsi="Cambria"/>
          <w:sz w:val="24"/>
          <w:szCs w:val="24"/>
        </w:rPr>
        <w:t>условиях с точки зрения концепции устойчивого развития.</w:t>
      </w:r>
    </w:p>
    <w:p w:rsidR="00174FF7" w:rsidRDefault="00174FF7" w:rsidP="006A606C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</w:p>
    <w:p w:rsidR="00174FF7" w:rsidRPr="00174FF7" w:rsidRDefault="00174FF7" w:rsidP="00174FF7">
      <w:pPr>
        <w:pStyle w:val="a3"/>
        <w:jc w:val="center"/>
        <w:rPr>
          <w:rFonts w:ascii="Cambria" w:hAnsi="Cambria"/>
          <w:sz w:val="24"/>
          <w:szCs w:val="24"/>
        </w:rPr>
      </w:pPr>
      <w:r w:rsidRPr="00174FF7">
        <w:rPr>
          <w:rFonts w:ascii="Cambria" w:hAnsi="Cambria"/>
          <w:b/>
          <w:bCs/>
          <w:sz w:val="24"/>
          <w:szCs w:val="24"/>
        </w:rPr>
        <w:t>ТЕМАТИЧЕСКОЕ ПЛАНИРОВАНИЕ</w:t>
      </w:r>
    </w:p>
    <w:p w:rsidR="00174FF7" w:rsidRDefault="00174FF7" w:rsidP="00174FF7">
      <w:pPr>
        <w:pStyle w:val="a3"/>
        <w:jc w:val="center"/>
        <w:rPr>
          <w:rFonts w:ascii="Cambria" w:hAnsi="Cambria"/>
          <w:b/>
          <w:bCs/>
          <w:sz w:val="24"/>
          <w:szCs w:val="24"/>
        </w:rPr>
      </w:pPr>
      <w:r w:rsidRPr="00174FF7">
        <w:rPr>
          <w:rFonts w:ascii="Cambria" w:hAnsi="Cambria"/>
          <w:b/>
          <w:bCs/>
          <w:sz w:val="24"/>
          <w:szCs w:val="24"/>
        </w:rPr>
        <w:t>5–7, 8–9 классы (1 час в неделю)</w:t>
      </w:r>
    </w:p>
    <w:p w:rsidR="00174FF7" w:rsidRDefault="00174FF7" w:rsidP="00174FF7">
      <w:pPr>
        <w:pStyle w:val="a3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3113"/>
        <w:gridCol w:w="3118"/>
        <w:gridCol w:w="3964"/>
      </w:tblGrid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a3"/>
              <w:jc w:val="center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>Темы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a3"/>
              <w:jc w:val="center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>Основное содержание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a3"/>
              <w:jc w:val="center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>Деятельность школьников</w:t>
            </w:r>
          </w:p>
        </w:tc>
      </w:tr>
      <w:tr w:rsidR="00174FF7" w:rsidRPr="00174FF7" w:rsidTr="00174FF7">
        <w:trPr>
          <w:trHeight w:val="24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 xml:space="preserve">День знаний / Россия – страна возможностей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 xml:space="preserve">(1 час)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5–7 классы: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«Мы – Россия. Возможности – будущее»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8–9 классы: «Мы – Россия. Возможности – будущее»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Знакомство с платформой «Россия —страна возможностей».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Возможности, которые предоставляет платформа «Россия — страна возможностей»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Участие во вступительной беседе. Просмотр ролика «История успеха».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промо-ролика «Россия – страна возможностей»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 xml:space="preserve">Наша страна – Россия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  <w:b/>
                <w:bCs/>
              </w:rPr>
              <w:t xml:space="preserve">(1 час)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5–7 классы: «Что мы Родиной зовём?»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8–9 классы: «Мы – жители большой страны»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Родина — не только место рождения. История, культура, научные достижения: чем мы можем гордиться?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Участие во вступительной беседе о России. Просмотр ролика о России. Участие в работе с пословицами.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Интерактивное задание «Своя игра». </w:t>
            </w:r>
          </w:p>
          <w:p w:rsidR="00174FF7" w:rsidRPr="00174FF7" w:rsidRDefault="00174FF7" w:rsidP="00174FF7">
            <w:pPr>
              <w:pStyle w:val="a3"/>
              <w:jc w:val="both"/>
              <w:rPr>
                <w:rFonts w:ascii="Cambria" w:hAnsi="Cambria"/>
              </w:rPr>
            </w:pPr>
            <w:r w:rsidRPr="00174FF7">
              <w:rPr>
                <w:rFonts w:ascii="Cambria" w:hAnsi="Cambria"/>
              </w:rPr>
              <w:t xml:space="preserve">Участие в инсценировке и решении проблемных ситуаций с дальнейшим обсуждением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165-летие со дня рождения К. Э. Циолковского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«Невозможное сегодня станет возможным завтра (К. Э. Циолковский)»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«Невозможное сегодня станет возможным завтра (К. Э. Циолковский)»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Мечты и фантазии человека о космических полетах. К. Э. Циолковский — основоположник </w:t>
            </w:r>
            <w:proofErr w:type="spellStart"/>
            <w:r w:rsidRPr="00174FF7">
              <w:rPr>
                <w:rFonts w:ascii="Cambria" w:hAnsi="Cambria"/>
                <w:sz w:val="22"/>
                <w:szCs w:val="22"/>
              </w:rPr>
              <w:t>ракетодинамики</w:t>
            </w:r>
            <w:proofErr w:type="spellEnd"/>
            <w:r w:rsidRPr="00174FF7">
              <w:rPr>
                <w:rFonts w:ascii="Cambria" w:hAnsi="Cambria"/>
                <w:sz w:val="22"/>
                <w:szCs w:val="22"/>
              </w:rPr>
              <w:t xml:space="preserve"> и теоретической космонавтики. Герои освоения космоса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мечтах и фантазиях человека о космических полетах. Участие в викторине о космонавтике. Просмотр видеоролика.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групповой работе: знакомство с героями освоения космоса. Участие в беседе о К. Э Циолковском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пожилых людей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«Обычаи и традиции моего народа: как прошлое соединяется с настоящим?»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«Обычаи и традиции моего народа: как прошлое соединяется с настоящим?»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1 октября — Международный день пожилых людей. Почитание старшего поколения. Возрастные изменения — не повод быть исключённым из жизни семьи и общества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Дне пожилых людей. Просмотр видеоролика.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групповой работе: составляем «Кодекс уважения и поддержки пожилых людей»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учителя 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«Если бы я был учителем…»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«Какие качества необходимы учителю?»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Ценность профессии учителя. Учителя в годы Великой Отечественной войны. Современный учитель: какой он?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Просмотр видеоролика.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командной работе: каким должен быть современный Учитель? (создание кластера).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«Как сделать урок интересным?»; «Что нужно, чтобы понимать своих учеников?»; «Нужно ли учителю учиться?»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отца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«Отчество – от слова отец»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«Отчество – от слова отец»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История формирования понятий «род» и «отец». Образ отца в отечественной литературе. Качества настоящего отца. Равноправие родителей в семье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Просмотр видеоролика. Знакомство с литературными образами отца.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групповой работе по соотнесению текста и высказывания известного человека об отце.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нравственных качествах отца как родоначальника.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Обмен мнениями о том, какое из предложенных высказываний ближе всего школьникам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музыки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«Что мы музыкой зовем»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«Что мы музыкой зовём»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Уникальность музыки каждого народа. Музыкальные инструменты. Виды искусства, где музыка — неотъемлемая часть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Групповая работа по созданию кластера «Музыка» в зависимости от ассоциаций, которые возникают от слова «музыка». Просмотр видеоролика.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дискуссии о видах искусства, где музыка – неотъемлемая часть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Традиционные семейные ценности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«Счастлив тот, кто счастлив у себя дома»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«Счастлив тот, кто счастлив у себя дома»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Дом, в котором мы живем.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Идеальные отношения в семье: какие они?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Семейные ценности.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Просмотр вступительного видеоролика о доме, в котором мы живем.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Интерактивное задание «Собираем рассыпавшиеся пословицы».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разыгрывании и анализе проблемных ситуаций, связанных с жизнью в семье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народного единства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«Мы – одна страна»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«Мы – одна страна»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Пожарский и земским старостой Кузьмой Мининым.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Примеры единения народа не только в войне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появлении праздника День народного единства.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Знакомство с исторической справкой о событиях Смутного времени.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 что им надо объединяться?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Блиц-опрос о том, что в Москве нам напоминает о событиях 1612 года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Мы разные, мы вместе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«Языки и культура народов России: единство в разнообразии»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8–9 классы: «Языки и культура народов России: единство в разнообразии»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>Разнообразие культуры народов России. Традиции разных народов. Уважение между людьми разных наци</w:t>
            </w: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ональностей — основа межкультурного общения. Влияние многоязычия на толерантность. Почему языки исчезают?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Блиц-опрос: какие народы, живущие в России, вы можете назвать? (по последним данным в России проживает более 190 народов).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Знакомство с традициями народов, живущих на территории России.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дискуссии о том, что объединяет людей разных национальностей в одной стране, что им в этом помогает?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матери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«Мама – главное слово в каждой судьбе»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«Мама – главное слово в каждой судьбе»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Мама — важный человек в жизни каждого. Материнская любовь — простая и безоговорочная.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Легко ли быть мамой?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групповом обсуждении случаев недопонимания мам и детей.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Поиск причин этого в процессе групповой работы.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том, что делает наших мам счастливыми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Символы России (Гимн, Герб)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«Двуглавый орёл: история легендарного герба»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«Двуглавый орёл: история легендарного герба»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Герб — символ государства. У каждой страны свой герб. Значение </w:t>
            </w:r>
            <w:proofErr w:type="spellStart"/>
            <w:r w:rsidRPr="00174FF7">
              <w:rPr>
                <w:rFonts w:ascii="Cambria" w:hAnsi="Cambria"/>
                <w:sz w:val="22"/>
                <w:szCs w:val="22"/>
              </w:rPr>
              <w:t>триколора</w:t>
            </w:r>
            <w:proofErr w:type="spellEnd"/>
            <w:r w:rsidRPr="00174FF7">
              <w:rPr>
                <w:rFonts w:ascii="Cambria" w:hAnsi="Cambria"/>
                <w:sz w:val="22"/>
                <w:szCs w:val="22"/>
              </w:rPr>
              <w:t xml:space="preserve">. История российского флага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гербе России: что олицетворяет герб России, где его можно увидеть?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том, когда каждый из нас чувствовал гордость при виде государственных символов нашей страны.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добровольца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«Жить – значит действовать»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«Жить – значит действовать»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174FF7">
              <w:rPr>
                <w:rFonts w:ascii="Cambria" w:hAnsi="Cambria"/>
                <w:sz w:val="22"/>
                <w:szCs w:val="22"/>
              </w:rPr>
              <w:t>Волонтёрство</w:t>
            </w:r>
            <w:proofErr w:type="spellEnd"/>
            <w:r w:rsidRPr="00174FF7">
              <w:rPr>
                <w:rFonts w:ascii="Cambria" w:hAnsi="Cambria"/>
                <w:sz w:val="22"/>
                <w:szCs w:val="22"/>
              </w:rPr>
              <w:t xml:space="preserve"> в России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Знакомство школьников с информацией о создании в Международного Комитета Красного Креста.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движения?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группах по составлению списка особенностей волонтерской деятельности.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Обмен историями из жизни о волонтёрской деятельности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Героев Отечества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«В жизни всегда есть место подвигу?»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«Россия начинается с меня?»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Россия — страна с героическим прошлым. Современные герои — кто они? Россия начинается с меня?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ее защиту.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дискуссии о том, есть ли место героизму сегодня? Обсуждение мнений школьников.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игре «Согласен-не согласен»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Конституции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«Настоящая ответственность бывает только личной» (Ф. Искандер)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«Повзрослеть – это значит, чувствовать ответственность за других» (Г. Купер)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Значение Конституции для граждан страны. Знание прав и выполнение обязанностей. Ответственность — это осознанное поведение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значении слова «конституция» и о жизни без конституции.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обсуждении ситуаций, в которых было нарушение прав или невыполнение обязанностей.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игре «Незаконченное предложение», во время которой каждый школьник продолжает предложение «Нужно знать Конституцию, потому что…»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 дискуссии об осознанном поведении и личной ответственности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Рождество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«Светлый праздник Рождества»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«Светлый праздник Рождества»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История праздника Рождества Христова. Рождественские традиции в России и в других государствах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блиц-опросе «История рождения Христа».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группах: обсуждаем рождественские традиции (кто больше вспомнит?)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Какие рождественские традиции других стран вам больше всего нравятся?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Игра «Найди связь»: педагог называет слово, связанное с Рождеством, а школьники рассказывают, как оно с ним связано.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парах: придумать нетривиальное пожелание на Рождество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Тема нового года. Семейные праздники и мечты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«Зачем мечтать?»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«Полёт мечты»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Новый год — праздник всей семьи. Новогодние семейные традиции. Новогодние приметы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Игра «Вопрос из шляпы» (Все ли вы знаете о Новом годе?)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дискуссии «Поделись новогодней традицией, которая объединяет семью».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том, что чаще всего мы мечтаем о материальных подарках, но есть ли что-то, что мы хотели бы изменить в себе в Новом году?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разговоре о новогодних приметах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Цифровая безопасность и гигиена школьника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«Как не попасть в цифровые ловушки?»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«Правила продвинутого пользователя интернета»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Отношение к личной информации. Добавление «друзей» в сети. Всё, что попадает в Сеть, остаётся там навсегда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обсуждении того, что относится к личной информации.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тех, кого мы добавляем в «друзья», о том, что могут рассказать о вас ваши фотографии.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группах: делаем памятку для школьников. (используем ватман, карандаши, фломастеры и т. д.)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снятия блокады Ленинграда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«Люди писали дневники и верили, что им удастся прожить и ещё один день» (Д. С. Лихачёв)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«Ты выжил, город на Неве…»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Голод, морозы, бомбардировки — тяготы блокадного Ленинграда. Блокадный паек. Способы выживания ленинградцев.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О провале планов немецких войск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обсуждение неписанных правил выживания: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1. Не съедать весь выданный хлеб сразу.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2. Стоя в очереди за продовольствием, люди прижимались друг к другу: с одной стороны, чтобы не пропускать полукриминальных личностей, а с другой – чтобы сохранить тепло.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3. При бомбардировках люди знали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lastRenderedPageBreak/>
              <w:t xml:space="preserve">4. Не ложиться и все время что-то делать.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Беседа о том, что еще помогало людям выстоять.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парах с дальнейшим обобщением: почему планам Гитлера не суждено было сбыться?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160 лет со дня рождения К. С. Станиславского (Великие люди России)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«С чего начинается театр?»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«С чего начинается театр?»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Авторитет К. С. Станиславского в области сценического искусства. Некоторые факты его биографии. Основные идеи системы Станиславского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Самостоятельная работа: Знакомство с некоторыми фактами биографии К.С. Станиславского.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обсуждении идей системы Станиславского. Могут ли они пригодиться людям других профессий?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дебатах о том, стоит ли приучать детей к театру с раннего детства?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российской науки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«Хроника научных открытий, которые перевернули мир»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«Научные прорывы моей страны»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том, какой была бы жизнь человека без научных достижений.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об основных научных и технических достижениях в нашей стране.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блиц – опросе «Примеры использования достижений науки в повседневной жизни».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Работа в группах с дальнейшим обобщением: «Плюсы и минусы научно-технического прогресса»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Россия и мир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«Россия в мире»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«Россия в мире»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Географические особенности и природные богатства России. Многочисленные народы России. Единый перечень коренных малочисленных народов (47 этносов) Российская культура. Чем славится Россия?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Обмен мнениями: что для вас является удивительным в вашей стране?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Беседа о том, в чем причины исчезновения малочисленных народов России.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Мозговой штурм: как сохранить Россию для будущих поколений </w:t>
            </w:r>
          </w:p>
        </w:tc>
      </w:tr>
      <w:tr w:rsidR="00174FF7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защитника Отечества (День Армии)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«За что мне могут сказать «спасибо»? (ко Дню защитника Отечества)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«Тот, кто не может благодарить, не может и получать благодарность»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День защитника Отечества: исторические традиции. Профессия военного: кто её выбирает сегодня.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Смекалка в военном деле. Задачи армии в мирное время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интеллектуальной разминке «Что вы знаете о Дне защитника Отечества».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дискуссии о причинах выбора профессии военного.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работе в парах: знакомство с примерами военных действий, в которых выручала смекалка.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беседе о том, как жители России выражают свою благодарность защитникам Отечества </w:t>
            </w:r>
          </w:p>
        </w:tc>
      </w:tr>
      <w:tr w:rsidR="00174FF7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Забота о каждом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5–7 классы: «Включайся!»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8–9 классы: «Мы всё можем»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Мотивация добрых дел.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Подлинность намерений — то, что у тебя внутри. Проблемы, с которыми сталкиваются добрые люди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игре «Незаконченное предложение», во время которой каждый школьник продолжает предложение «Я делаю добрые дела, потому что…». По итогам игры — участие в обсуждении разных мотивов совершения добрых дел. </w:t>
            </w:r>
          </w:p>
          <w:p w:rsidR="00174FF7" w:rsidRPr="00174FF7" w:rsidRDefault="00174FF7" w:rsidP="00174FF7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174FF7">
              <w:rPr>
                <w:rFonts w:ascii="Cambria" w:hAnsi="Cambria"/>
                <w:sz w:val="22"/>
                <w:szCs w:val="22"/>
              </w:rPr>
              <w:t xml:space="preserve">Участие в дебатах: «Делать добро — это значит не делать зло»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Международный женский день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5–7 классы: «Мамина карьера»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«Мужских и женских профессий больше нет?»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Связь праздника 8 Марта с именем Клары Цеткин. Освоение женщинами «мужских» профессий.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Традиционность подхода «мужчина —– добытчик, женщина — хранительница очага»: изменились ли роли?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во вступительной беседе об истории праздника 8 Марта.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Работа в группах: как научно-технический прогресс помог женщине выбирать ранее «мужские» профессии.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дебатах о роли женщины в семье и в обществе </w:t>
            </w:r>
          </w:p>
        </w:tc>
      </w:tr>
      <w:tr w:rsidR="00D812EE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Гимн России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(110 лет советского писателя и поэта, автора слов гимнов Российской Федерации и СССР С. В. Михалкова)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«Гимн России»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«Гимн России»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Сергей Владимирович Михалков — поэт, драматург, баснописец, сказочник, сатирик, сценарист, общественный деятель.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Самостоятельная работа: знакомство с ключевыми моментами жизни С. Михалкова.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Работа в группах: предположим, вам поручили создать личную страничку Михалкова в интернете, какую информацию вы бы в нее поместили?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беседе о том, почему, несмотря на большое количество претендентов, для последней редакции гимна выбрали стихи именно С. Михалкова?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воссоединения Крыма с Россией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«Путешествие по Крыму»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«Крым на карте России»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Красивейший полуостров с богатой историей. История Крымского полуострова. Значение Крыма. Достопримечательности Крыма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беседе о географическом положении Крыма с использованием карты.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Обмен мнениями: что бы вы рекомендовали посетить в Крыму </w:t>
            </w:r>
          </w:p>
        </w:tc>
      </w:tr>
      <w:tr w:rsidR="00D812EE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Всемирный день театра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«Как построить диалог с искусством?»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«Искусство – одно из средств различения доброго от злого» (Л. Толстой)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Сила театрального искусства. Читка пьес – особый жанр театрального искусства. Кино и театр: аргументы «за» и «против»»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первом походе в театр, о тематике постановок, которые интересно смотреть.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обсуждении ожиданий от похода в театр.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Рассказ педагога о читке пьес в разных театрах, где после спектакля-читки идет обсуждение со зрителями.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дебатах: «Кино и театр: аргументы «за» и «против»»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космонавтики. Мы – первые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</w:t>
            </w:r>
            <w:r w:rsidRPr="00D812EE">
              <w:rPr>
                <w:rFonts w:ascii="Cambria" w:hAnsi="Cambria" w:cs="Calibri"/>
                <w:sz w:val="22"/>
                <w:szCs w:val="22"/>
              </w:rPr>
              <w:t>«</w:t>
            </w:r>
            <w:r w:rsidRPr="00D812EE">
              <w:rPr>
                <w:rFonts w:ascii="Cambria" w:hAnsi="Cambria"/>
                <w:sz w:val="22"/>
                <w:szCs w:val="22"/>
              </w:rPr>
              <w:t xml:space="preserve">Трудно ли быть великим?»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«Истории великих людей, которые меня впечатлили (ко Дню космонавтики)»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Главные события в истории покорения космоса. Отечественные космонавты-рекордсмены.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Подготовка к полёту — многолетний процесс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</w:t>
            </w:r>
            <w:proofErr w:type="spellStart"/>
            <w:r w:rsidRPr="00D812EE">
              <w:rPr>
                <w:rFonts w:ascii="Cambria" w:hAnsi="Cambria"/>
                <w:sz w:val="22"/>
                <w:szCs w:val="22"/>
              </w:rPr>
              <w:t>Крикалев</w:t>
            </w:r>
            <w:proofErr w:type="spellEnd"/>
            <w:r w:rsidRPr="00D812EE">
              <w:rPr>
                <w:rFonts w:ascii="Cambria" w:hAnsi="Cambria"/>
                <w:sz w:val="22"/>
                <w:szCs w:val="22"/>
              </w:rPr>
              <w:t xml:space="preserve">, Геннадий Падалка, Анатолий Соловьев).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беседе о трудном процессе подготовки к полёту </w:t>
            </w:r>
          </w:p>
        </w:tc>
      </w:tr>
      <w:tr w:rsidR="00D812EE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Память о геноциде советского народа нацистами и их пособниками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«Пока жива история, жива память…»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8–9 классы: </w:t>
            </w:r>
            <w:r w:rsidRPr="00D812EE">
              <w:rPr>
                <w:rFonts w:ascii="Cambria" w:hAnsi="Cambria" w:cs="Calibri"/>
                <w:sz w:val="22"/>
                <w:szCs w:val="22"/>
              </w:rPr>
              <w:t>«</w:t>
            </w:r>
            <w:r w:rsidRPr="00D812EE">
              <w:rPr>
                <w:rFonts w:ascii="Cambria" w:hAnsi="Cambria"/>
                <w:sz w:val="22"/>
                <w:szCs w:val="22"/>
              </w:rPr>
              <w:t xml:space="preserve">Есть такие вещи, которые нельзя простить?»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</w:t>
            </w: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геноцида и наказании за него. Геноцид в современном мире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 беседе о том, какими признаками характеризуется геноцид. Составление «облака тегов» к понятию «геноцид».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беседе о Нюрнбергском процессе. Участие в дискуссии о причинах геноцида и способах его предотвращения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Земли (Экология)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«Зелёные привычки» – сохраним природу вместе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Сохраним планету для будущих поколений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День Земли — призыв задуматься о сохранности планеты. Экологические проблемы как следствия безответственного поведения человека.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Соблюдать эко-правила — не так сложно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Работа в группах по составлению общего списка эко-правил, которые легко может соблюдать каждый </w:t>
            </w:r>
          </w:p>
        </w:tc>
      </w:tr>
      <w:tr w:rsidR="00D812EE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труда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«Как проявить себя и свои способности?»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«Если ты не умеешь использовать минуту, ты зря проведёшь и час, и день, и всю жизнь» (А. Солженицын)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История Праздника труда.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Труд — это право или обязанность человека?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Работа мечты. Жизненно важные навыки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Вступительная беседа об истории Праздника труда.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дискуссии: «Труд — это право или обязанность человека?»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Мозговой штурм — обсуждение критериев работы мечты.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Блиц-опрос «Владеете ли вы элементарными трудовыми навыками?»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Победы. Бессмертный полк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«Подвиг остаётся подвигом, даже если его некому воспеть…» (неизвестные герои ВОВ)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«Словом можно убить, словом можно спасти, словом можно полки за собой повести...»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Победы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Обмен мнениями: есть ли в вашей семье традиция отмечать День Победы? </w:t>
            </w:r>
          </w:p>
        </w:tc>
      </w:tr>
      <w:tr w:rsidR="00D812EE" w:rsidRPr="00174FF7" w:rsidTr="001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детских общественных организаций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«Может ли быть Тимур и его команда в 2022 году?»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«Какие существуют детские общественные организации?»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пионерской организации.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дискуссии о том, какое должно быть детское общественное объединение, чтобы вам захотелось в него вступить.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мозговом штурме по выдвижению причин, по которым дети объединяются.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беседе о том, какие бывают детские общественные объединения </w:t>
            </w:r>
          </w:p>
        </w:tc>
      </w:tr>
      <w:tr w:rsidR="00D812EE" w:rsidRPr="00174FF7" w:rsidTr="00174FF7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7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Про счастье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5–7 классы: «Что человеку нужно для счастья?»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8–9 классы: «Дай каждому дню шанс стать самым лучшим в твоей жизни» (Марк Твен).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9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Разные представления о счастье. Слагаемые счастья. Рецепт счастливой жизни.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4" w:type="pct"/>
          </w:tcPr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Игра «Согласен — не согласен».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Работа в группах: обсуждение с дальнейшим обобщением вопроса «Из чего состоит счастье?»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Обсуждение притчи о счастье. </w:t>
            </w:r>
          </w:p>
          <w:p w:rsidR="00D812EE" w:rsidRPr="00D812EE" w:rsidRDefault="00D812EE" w:rsidP="00D812EE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D812EE">
              <w:rPr>
                <w:rFonts w:ascii="Cambria" w:hAnsi="Cambria"/>
                <w:sz w:val="22"/>
                <w:szCs w:val="22"/>
              </w:rPr>
              <w:t xml:space="preserve">Участие в дискуссии: «Слагаемые счастья: любовь; семья; успех; самореализация; финансовое благополучие. Этого достаточно?». </w:t>
            </w:r>
          </w:p>
        </w:tc>
      </w:tr>
    </w:tbl>
    <w:p w:rsidR="00174FF7" w:rsidRPr="00174FF7" w:rsidRDefault="00174FF7" w:rsidP="00174FF7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sz w:val="24"/>
          <w:szCs w:val="24"/>
        </w:rPr>
        <w:lastRenderedPageBreak/>
        <w:t xml:space="preserve">СРЕДНЕЕ ОБЩЕЕ ОБРАЗОВАНИЕ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sz w:val="24"/>
          <w:szCs w:val="24"/>
        </w:rPr>
        <w:t xml:space="preserve">Содержание курса внеурочной деятельности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Знакомство с платформой «Россия — страна возможностей». Люди с активной жизненной позицией.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Родина — место, где ты родился. Патриотизм. Настоящая любовь подкрепляется делами.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Космос и космонавтика. Гражданский подвиг К. Э. Циолковского.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Международный день пожилых людей. Зрелый возраст—– время новых возможностей. С добром в сердце.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Ценность профессии учителя. Основные качества наставника.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История возникновения праздника «День отца». Патриархальная модель отцовства. XX век — ориентация на партнёрские отношения членов семьи.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Мир музыки и балета. История русского балета. Известные композиторы, писавшие музыку для балета.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Семья. Рецепт семейного счастья. Семейный кодекс Российской Федерации.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История появления праздника «День народного единства». Смутное время. Князь Дмитрий Пожарский и земский староста Кузьма Минин во главе ополчения. Связь иконы Божией Матери с историей освобождения Москвы. Примеры мирного единения народа.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Разнообразие культуры народов России. Традиции разных народов. Религиозная культура России: христианство, ислам, буддизм и др. Свобода вероисповедания. Взаимное уважение людей разных национальностей — основа межкультурного общения. Почему языки исчезают? Влияние многоязычия на толерантность.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Мама — важный человек в жизни каждого. Мама — гарантия защищённости ребёнка. Эмоциональная связь с детьми. Легко ли быть мамой? Материнская любовь — сильнейшее чувство на земле.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Значение государственной символики для человека. История Российского флага. Значение </w:t>
      </w:r>
      <w:proofErr w:type="spellStart"/>
      <w:r w:rsidRPr="0072709D">
        <w:rPr>
          <w:rFonts w:ascii="Cambria" w:hAnsi="Cambria"/>
          <w:sz w:val="24"/>
          <w:szCs w:val="24"/>
        </w:rPr>
        <w:t>триколора</w:t>
      </w:r>
      <w:proofErr w:type="spellEnd"/>
      <w:r w:rsidRPr="0072709D">
        <w:rPr>
          <w:rFonts w:ascii="Cambria" w:hAnsi="Cambria"/>
          <w:sz w:val="24"/>
          <w:szCs w:val="24"/>
        </w:rPr>
        <w:t xml:space="preserve">. Что такое гимн? Зачем он нужен? Уникальность нынешнего гимна России. История появления герба России.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Кто такой доброволец? Принципы добровольческой деятельности. Виды добровольческой деятельности. Платформа для добрых дел (dobro.ru). Волонтёрские истории.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Традиция чествования граждан, героически отличившихся в деле служения Отечеству. День георгиевских кавалеров. Учреждение ордена Святого Георгия в 1769 г. Екатериной II. 9 декабря — день, когда чествуются герои нынешние и отдается дань памяти героям прошлых лет. Вечный огонь — символ памяти.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Значение слова «конституция». Роль Конституции в жизни человека. Какие главы российской Конституции важны для молодежи? Права, которыми уже пользуются старшеклассники.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История праздника Рождества Христова. Рождественский пост, в чём его необходимость. Символы Рождества. Рождественские традиции в России и в других государствах.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Новый год — праздник всей семьи. Новогодние семейные традиции. Новогодние приметы.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Правила безопасности и поведения в интернете. Реальные угрозы интернета (нежелательный контент, </w:t>
      </w:r>
      <w:proofErr w:type="spellStart"/>
      <w:r w:rsidRPr="0072709D">
        <w:rPr>
          <w:rFonts w:ascii="Cambria" w:hAnsi="Cambria"/>
          <w:sz w:val="24"/>
          <w:szCs w:val="24"/>
        </w:rPr>
        <w:t>кибербулинг</w:t>
      </w:r>
      <w:proofErr w:type="spellEnd"/>
      <w:r w:rsidRPr="0072709D">
        <w:rPr>
          <w:rFonts w:ascii="Cambria" w:hAnsi="Cambria"/>
          <w:sz w:val="24"/>
          <w:szCs w:val="24"/>
        </w:rPr>
        <w:t xml:space="preserve">, трата денег, доступ к личной информации и т.д.). Какой информацией не стоит делиться в сети. Проекты, программы, специальные курсы по </w:t>
      </w:r>
      <w:proofErr w:type="spellStart"/>
      <w:r w:rsidRPr="0072709D">
        <w:rPr>
          <w:rFonts w:ascii="Cambria" w:hAnsi="Cambria"/>
          <w:sz w:val="24"/>
          <w:szCs w:val="24"/>
        </w:rPr>
        <w:t>кипербезопасности</w:t>
      </w:r>
      <w:proofErr w:type="spellEnd"/>
      <w:r w:rsidRPr="0072709D">
        <w:rPr>
          <w:rFonts w:ascii="Cambria" w:hAnsi="Cambria"/>
          <w:sz w:val="24"/>
          <w:szCs w:val="24"/>
        </w:rPr>
        <w:t xml:space="preserve">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Начало блокады. Захват Шлиссельбурга немецкими войсками. Эвакуация населения. Ладожское озеро — дорога жизни. Блокадный паёк. Неписанные правила выживания. Спасительный прорыв кольца. Проект «Детская книга войны».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Театр — искусство многосоставное (в нём соединяются литература, музыка, актёрское мастерство, танцы, режиссура и даже этикет). Вклад К. С.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Станиславского в театральное искусство. Основные идеи системы Станиславского.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Современное научное знание. Критерии научного знания: доказательность, </w:t>
      </w:r>
      <w:proofErr w:type="spellStart"/>
      <w:r w:rsidRPr="0072709D">
        <w:rPr>
          <w:rFonts w:ascii="Cambria" w:hAnsi="Cambria"/>
          <w:sz w:val="24"/>
          <w:szCs w:val="24"/>
        </w:rPr>
        <w:t>проверяемость</w:t>
      </w:r>
      <w:proofErr w:type="spellEnd"/>
      <w:r w:rsidRPr="0072709D">
        <w:rPr>
          <w:rFonts w:ascii="Cambria" w:hAnsi="Cambria"/>
          <w:sz w:val="24"/>
          <w:szCs w:val="24"/>
        </w:rPr>
        <w:t xml:space="preserve">, значимость, </w:t>
      </w:r>
      <w:proofErr w:type="spellStart"/>
      <w:r w:rsidRPr="0072709D">
        <w:rPr>
          <w:rFonts w:ascii="Cambria" w:hAnsi="Cambria"/>
          <w:sz w:val="24"/>
          <w:szCs w:val="24"/>
        </w:rPr>
        <w:t>воспроизводимость</w:t>
      </w:r>
      <w:proofErr w:type="spellEnd"/>
      <w:r w:rsidRPr="0072709D">
        <w:rPr>
          <w:rFonts w:ascii="Cambria" w:hAnsi="Cambria"/>
          <w:sz w:val="24"/>
          <w:szCs w:val="24"/>
        </w:rPr>
        <w:t xml:space="preserve">. Использование достижений науки в повседневной жизни. Увлечение наукой в школе. Открытия, которые сделали дети. Научная журналистика —возможность заниматься разной наукой.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lastRenderedPageBreak/>
        <w:t xml:space="preserve">Географические особенности и природные богатства России. Народы России. Единый перечень коренных малочисленных народов (47 этносов). Российская культура. Чем славится Россия?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Почитание защитников Отечества. «Советы молодому офицеру» ротмистра В. М. </w:t>
      </w:r>
      <w:proofErr w:type="spellStart"/>
      <w:r w:rsidRPr="0072709D">
        <w:rPr>
          <w:rFonts w:ascii="Cambria" w:hAnsi="Cambria"/>
          <w:sz w:val="24"/>
          <w:szCs w:val="24"/>
        </w:rPr>
        <w:t>Кульчицкого</w:t>
      </w:r>
      <w:proofErr w:type="spellEnd"/>
      <w:r w:rsidRPr="0072709D">
        <w:rPr>
          <w:rFonts w:ascii="Cambria" w:hAnsi="Cambria"/>
          <w:sz w:val="24"/>
          <w:szCs w:val="24"/>
        </w:rPr>
        <w:t xml:space="preserve">. Что нужно изменить в армии, чтобы юноши хотели в ней служить?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Доброта. Добрыми рождаются или становятся? Как стать добрее? Смысл и значимость того, что вы делаете каждый день.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Сергей Владимирович Михалков — поэт, драматург, баснописец, сказочник, сатирик, сценарист, общественный деятель.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Красивейший полуостров с богатой историей. История Крымского полуострова. Значение Крыма. Достопримечательности Крыма.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Театр — особый вид искусства, который сближает людей. С 1961 года отмечают День театра. Причины, по которым люди ходят в театр. Отличие театра от кино. Основы театрального этикета.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История появления праздника День космонавтики. Первые попытки запуска собак в космос в 1951 г. Полёт Белки и Стрелки в августе 1960 г.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Подготовка к первому полету человека в космос. Полёт Гагарина. Выход А. Леонова в открытый космос.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День земли — история праздника. Способы празднования Дня земли. Природоохранные организации. Знаки экологической безопасности. Состояние экологии — ответственность каждого человека.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Давняя история праздника труда. Трудовой день до 16 часов без выходных, скудный заработок, тяжёлые условия — причины стачек и забастовок. Требования рабочих. 1 мая 1886 года в Чикаго. Праздник весны и труда.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День Победы. План Барбаросса — замысел молниеносной войны. Могила Неизвестного Солдата.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19 мая 1922 года — день рождения пионерской организации. Цель ее создания и деятельность. Распад пионерской организации. Причины, по которым дети объединяются.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Разные представления о счастье. Слагаемые счастья. Рецепт счастливой жизни.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2709D">
        <w:rPr>
          <w:rFonts w:ascii="Cambria" w:hAnsi="Cambria"/>
          <w:sz w:val="24"/>
          <w:szCs w:val="24"/>
        </w:rPr>
        <w:t>метапредметных</w:t>
      </w:r>
      <w:proofErr w:type="spellEnd"/>
      <w:r w:rsidRPr="0072709D">
        <w:rPr>
          <w:rFonts w:ascii="Cambria" w:hAnsi="Cambria"/>
          <w:sz w:val="24"/>
          <w:szCs w:val="24"/>
        </w:rPr>
        <w:t xml:space="preserve"> и предметных образовательных результатов.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i/>
          <w:iCs/>
          <w:sz w:val="24"/>
          <w:szCs w:val="24"/>
        </w:rPr>
        <w:t xml:space="preserve">Личностные результаты </w:t>
      </w:r>
      <w:r w:rsidRPr="0072709D">
        <w:rPr>
          <w:rFonts w:ascii="Cambria" w:hAnsi="Cambria"/>
          <w:i/>
          <w:iCs/>
          <w:sz w:val="24"/>
          <w:szCs w:val="24"/>
        </w:rPr>
        <w:t xml:space="preserve">должны отражать: </w:t>
      </w:r>
    </w:p>
    <w:p w:rsidR="0072709D" w:rsidRPr="0072709D" w:rsidRDefault="0072709D" w:rsidP="002743E8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готовность к служению Отечеству, его защите;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lastRenderedPageBreak/>
        <w:t xml:space="preserve">•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72709D" w:rsidRPr="0072709D" w:rsidRDefault="0072709D" w:rsidP="0072709D">
      <w:pPr>
        <w:pStyle w:val="a3"/>
        <w:numPr>
          <w:ilvl w:val="0"/>
          <w:numId w:val="15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нравственное сознание и поведение на основе усвоения общечеловеческих ценностей;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эстетическое отношение к миру, включая эстетику быта, научного и технического творчества, спорта, общественных отношений;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72709D" w:rsidRPr="0072709D" w:rsidRDefault="0072709D" w:rsidP="0072709D">
      <w:pPr>
        <w:pStyle w:val="a3"/>
        <w:numPr>
          <w:ilvl w:val="0"/>
          <w:numId w:val="16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ответственное отношение к созданию семьи на основе осознанного принятия ценностей семейной жизни.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i/>
          <w:iCs/>
          <w:sz w:val="24"/>
          <w:szCs w:val="24"/>
        </w:rPr>
        <w:t xml:space="preserve">Метапредметные результаты </w:t>
      </w:r>
      <w:r w:rsidRPr="0072709D">
        <w:rPr>
          <w:rFonts w:ascii="Cambria" w:hAnsi="Cambria"/>
          <w:i/>
          <w:iCs/>
          <w:sz w:val="24"/>
          <w:szCs w:val="24"/>
        </w:rPr>
        <w:t xml:space="preserve">освоения основной образовательной программы должны отражать: </w:t>
      </w:r>
    </w:p>
    <w:p w:rsidR="0072709D" w:rsidRPr="0072709D" w:rsidRDefault="0072709D" w:rsidP="0072709D">
      <w:pPr>
        <w:pStyle w:val="a3"/>
        <w:numPr>
          <w:ilvl w:val="0"/>
          <w:numId w:val="17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умение определять назначение и функции различных социальных институтов;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lastRenderedPageBreak/>
        <w:t xml:space="preserve">•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72709D" w:rsidRPr="0072709D" w:rsidRDefault="0072709D" w:rsidP="0072709D">
      <w:pPr>
        <w:pStyle w:val="a3"/>
        <w:numPr>
          <w:ilvl w:val="0"/>
          <w:numId w:val="18"/>
        </w:numPr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sz w:val="24"/>
          <w:szCs w:val="24"/>
        </w:rPr>
        <w:t xml:space="preserve">•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i/>
          <w:iCs/>
          <w:sz w:val="24"/>
          <w:szCs w:val="24"/>
        </w:rPr>
        <w:t xml:space="preserve">Предметные результаты </w:t>
      </w:r>
      <w:r w:rsidRPr="0072709D">
        <w:rPr>
          <w:rFonts w:ascii="Cambria" w:hAnsi="Cambria"/>
          <w:sz w:val="24"/>
          <w:szCs w:val="24"/>
        </w:rPr>
        <w:t xml:space="preserve">освоения программы среднего общего образования представлены с учетом специфики содержания предметных областей, затрагиваемых в ходе участия в программе «Разговоры о важном»: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Русский язык и литература: </w:t>
      </w:r>
      <w:r w:rsidRPr="0072709D">
        <w:rPr>
          <w:rFonts w:ascii="Cambria" w:hAnsi="Cambria"/>
          <w:sz w:val="24"/>
          <w:szCs w:val="24"/>
        </w:rPr>
        <w:t xml:space="preserve">сформированность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сформированность представлений об изобразительно-выразительных возможностях русского языка;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Иностранные языки: </w:t>
      </w:r>
      <w:r w:rsidRPr="0072709D">
        <w:rPr>
          <w:rFonts w:ascii="Cambria" w:hAnsi="Cambria"/>
          <w:sz w:val="24"/>
          <w:szCs w:val="24"/>
        </w:rPr>
        <w:t xml:space="preserve">владение знаниями о социокультурной специфике страны/стран изучаемого языка и умение; умение выделять общее и различное в культуре родной страны и страны/стран изучаемого языка;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История: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сформированность умений применять исторические знания в профессиональной и общественной деятельности, поликультурном общении; сформированность умений вести диалог, обосновывать свою точку зрения в дискуссии по исторической тематике.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Обществознание: </w:t>
      </w:r>
      <w:r w:rsidRPr="0072709D">
        <w:rPr>
          <w:rFonts w:ascii="Cambria" w:hAnsi="Cambria"/>
          <w:sz w:val="24"/>
          <w:szCs w:val="24"/>
        </w:rPr>
        <w:t xml:space="preserve">сформированность знаний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сформированность представлений об основных тенденциях и возможных перспективах развития мирового сообщества в глобальном мире; сформированность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География: </w:t>
      </w:r>
      <w:r w:rsidRPr="0072709D">
        <w:rPr>
          <w:rFonts w:ascii="Cambria" w:hAnsi="Cambria"/>
          <w:sz w:val="24"/>
          <w:szCs w:val="24"/>
        </w:rPr>
        <w:t xml:space="preserve">владение представлениями о современной географической науке, ее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</w:t>
      </w:r>
      <w:r w:rsidRPr="0072709D">
        <w:rPr>
          <w:rFonts w:ascii="Cambria" w:hAnsi="Cambria"/>
          <w:sz w:val="24"/>
          <w:szCs w:val="24"/>
        </w:rPr>
        <w:lastRenderedPageBreak/>
        <w:t xml:space="preserve"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Экономика: </w:t>
      </w:r>
      <w:r w:rsidRPr="0072709D">
        <w:rPr>
          <w:rFonts w:ascii="Cambria" w:hAnsi="Cambria"/>
          <w:sz w:val="24"/>
          <w:szCs w:val="24"/>
        </w:rPr>
        <w:t xml:space="preserve">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 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понимание места и роли России в современной мировой экономике; умение ориентироваться в текущих экономических событиях в России и в мире.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Право: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 понятии государства, его функциях, механизме и формах; владение знаниями о понятии права, источниках и нормах права, законности, правоотношениях;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 сформированность навыков самостоятельного поиска правовой информации, умений использовать результаты в конкретных жизненных ситуациях.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Информатика: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 роли информации и связанных с ней процессов в окружающем мире;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>Биология</w:t>
      </w:r>
      <w:r w:rsidRPr="0072709D">
        <w:rPr>
          <w:rFonts w:ascii="Cambria" w:hAnsi="Cambria"/>
          <w:sz w:val="24"/>
          <w:szCs w:val="24"/>
        </w:rPr>
        <w:t xml:space="preserve">: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владение основными методами научного познания;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Естествознание: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 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 сформированность представлений о научном методе познания природы и средствах изучения </w:t>
      </w:r>
      <w:proofErr w:type="spellStart"/>
      <w:r w:rsidRPr="0072709D">
        <w:rPr>
          <w:rFonts w:ascii="Cambria" w:hAnsi="Cambria"/>
          <w:sz w:val="24"/>
          <w:szCs w:val="24"/>
        </w:rPr>
        <w:t>мегамира</w:t>
      </w:r>
      <w:proofErr w:type="spellEnd"/>
      <w:r w:rsidRPr="0072709D">
        <w:rPr>
          <w:rFonts w:ascii="Cambria" w:hAnsi="Cambria"/>
          <w:sz w:val="24"/>
          <w:szCs w:val="24"/>
        </w:rPr>
        <w:t xml:space="preserve">, макромира и микромира; 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Астрономия: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 строении Солнечной системы, эволюции звезд и Вселенной, пространственно-временных масштабах Вселенной; сформированность представлений о значении астрономии в практической деятельности человека и дальнейшем научно-техническом развитии; осознание роли отечественной науки в освоении и </w:t>
      </w:r>
      <w:proofErr w:type="gramStart"/>
      <w:r w:rsidRPr="0072709D">
        <w:rPr>
          <w:rFonts w:ascii="Cambria" w:hAnsi="Cambria"/>
          <w:sz w:val="24"/>
          <w:szCs w:val="24"/>
        </w:rPr>
        <w:t>использовании космического пространства</w:t>
      </w:r>
      <w:proofErr w:type="gramEnd"/>
      <w:r w:rsidRPr="0072709D">
        <w:rPr>
          <w:rFonts w:ascii="Cambria" w:hAnsi="Cambria"/>
          <w:sz w:val="24"/>
          <w:szCs w:val="24"/>
        </w:rPr>
        <w:t xml:space="preserve"> и развитии международного сотрудничества в этой области. </w:t>
      </w:r>
    </w:p>
    <w:p w:rsidR="0072709D" w:rsidRPr="0072709D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Экология: </w:t>
      </w:r>
      <w:r w:rsidRPr="0072709D">
        <w:rPr>
          <w:rFonts w:ascii="Cambria" w:hAnsi="Cambria"/>
          <w:sz w:val="24"/>
          <w:szCs w:val="24"/>
        </w:rPr>
        <w:t xml:space="preserve"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</w:t>
      </w:r>
      <w:r w:rsidRPr="0072709D">
        <w:rPr>
          <w:rFonts w:ascii="Cambria" w:hAnsi="Cambria"/>
          <w:sz w:val="24"/>
          <w:szCs w:val="24"/>
        </w:rPr>
        <w:lastRenderedPageBreak/>
        <w:t xml:space="preserve">связях в системе "человек - общество - природа"; сформированность экологического мышления и способности учитывать и оценивать экологические последствия в разных сферах деятельности; владение умениями применять экологические знания в жизненных ситуациях, связанных с выполнением типичных социальных ролей; владение знаниями экологических императивов, гражданских прав и обязанностей в области </w:t>
      </w:r>
      <w:proofErr w:type="spellStart"/>
      <w:r w:rsidRPr="0072709D">
        <w:rPr>
          <w:rFonts w:ascii="Cambria" w:hAnsi="Cambria"/>
          <w:sz w:val="24"/>
          <w:szCs w:val="24"/>
        </w:rPr>
        <w:t>энерго</w:t>
      </w:r>
      <w:proofErr w:type="spellEnd"/>
      <w:r w:rsidRPr="0072709D">
        <w:rPr>
          <w:rFonts w:ascii="Cambria" w:hAnsi="Cambria"/>
          <w:sz w:val="24"/>
          <w:szCs w:val="24"/>
        </w:rPr>
        <w:t xml:space="preserve">- и ресурсосбережения в интересах сохранения окружающей среды, здоровья и безопасности жизни;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</w:r>
    </w:p>
    <w:p w:rsidR="006A606C" w:rsidRDefault="0072709D" w:rsidP="0072709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i/>
          <w:iCs/>
          <w:sz w:val="24"/>
          <w:szCs w:val="24"/>
        </w:rPr>
        <w:t xml:space="preserve">Основы безопасности жизнедеятельности: </w:t>
      </w:r>
      <w:r w:rsidRPr="0072709D">
        <w:rPr>
          <w:rFonts w:ascii="Cambria" w:hAnsi="Cambria"/>
          <w:sz w:val="24"/>
          <w:szCs w:val="24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сформированность представлений о здоровом образе жизни как о средстве обеспечения духовного, физического и социального благополучия личности; знание распространенных опасных и чрезвычайных ситуаций природного, техногенного и социального характера.</w:t>
      </w:r>
    </w:p>
    <w:p w:rsidR="0072709D" w:rsidRDefault="0072709D" w:rsidP="0072709D">
      <w:pPr>
        <w:pStyle w:val="a3"/>
        <w:jc w:val="center"/>
        <w:rPr>
          <w:rFonts w:ascii="Cambria" w:hAnsi="Cambria"/>
          <w:b/>
          <w:bCs/>
          <w:sz w:val="24"/>
          <w:szCs w:val="24"/>
        </w:rPr>
      </w:pPr>
    </w:p>
    <w:p w:rsidR="0072709D" w:rsidRPr="0072709D" w:rsidRDefault="0072709D" w:rsidP="0072709D">
      <w:pPr>
        <w:pStyle w:val="a3"/>
        <w:jc w:val="center"/>
        <w:rPr>
          <w:rFonts w:ascii="Cambria" w:hAnsi="Cambria"/>
          <w:sz w:val="24"/>
          <w:szCs w:val="24"/>
        </w:rPr>
      </w:pPr>
      <w:r w:rsidRPr="0072709D">
        <w:rPr>
          <w:rFonts w:ascii="Cambria" w:hAnsi="Cambria"/>
          <w:b/>
          <w:bCs/>
          <w:sz w:val="24"/>
          <w:szCs w:val="24"/>
        </w:rPr>
        <w:t>ТЕМАТИЧЕСКОЕ ПЛАНИРОВАНИЕ</w:t>
      </w:r>
    </w:p>
    <w:p w:rsidR="0072709D" w:rsidRDefault="0072709D" w:rsidP="0072709D">
      <w:pPr>
        <w:pStyle w:val="a3"/>
        <w:jc w:val="center"/>
        <w:rPr>
          <w:rFonts w:ascii="Cambria" w:hAnsi="Cambria"/>
          <w:b/>
          <w:bCs/>
          <w:sz w:val="24"/>
          <w:szCs w:val="24"/>
        </w:rPr>
      </w:pPr>
      <w:r w:rsidRPr="0072709D">
        <w:rPr>
          <w:rFonts w:ascii="Cambria" w:hAnsi="Cambria"/>
          <w:b/>
          <w:bCs/>
          <w:sz w:val="24"/>
          <w:szCs w:val="24"/>
        </w:rPr>
        <w:t>10–11 классы (1 час в неделю)</w:t>
      </w:r>
    </w:p>
    <w:p w:rsidR="0072709D" w:rsidRDefault="0072709D" w:rsidP="0072709D">
      <w:pPr>
        <w:pStyle w:val="a3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2405"/>
        <w:gridCol w:w="2835"/>
        <w:gridCol w:w="4955"/>
      </w:tblGrid>
      <w:tr w:rsidR="0072709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72709D" w:rsidRPr="0072709D" w:rsidRDefault="0072709D" w:rsidP="0072709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Темы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72709D" w:rsidRPr="0072709D" w:rsidRDefault="0072709D" w:rsidP="0072709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Основное содержание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72709D" w:rsidRPr="0072709D" w:rsidRDefault="0072709D" w:rsidP="0072709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Деятельность школьников </w:t>
            </w:r>
          </w:p>
        </w:tc>
      </w:tr>
      <w:tr w:rsidR="0072709D" w:rsidRPr="0072709D" w:rsidTr="00926D3D">
        <w:trPr>
          <w:trHeight w:val="19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День знаний / Россия – страна возможностей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(1 час)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10–11 классы: «Мы – Россия. Возможности – будущее»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Знакомство с платформой «Россия — страна возможностей». Люди с активной жизненной позицией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Участие во вступительной беседе. Просмотр ролика «История успеха».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промо-ролика «Россия – страна возможностей». Просмотр </w:t>
            </w:r>
            <w:proofErr w:type="spellStart"/>
            <w:r w:rsidRPr="0072709D">
              <w:rPr>
                <w:rFonts w:ascii="Cambria" w:hAnsi="Cambria" w:cs="Times New Roman"/>
                <w:color w:val="000000"/>
              </w:rPr>
              <w:t>видеоприветствия</w:t>
            </w:r>
            <w:proofErr w:type="spellEnd"/>
            <w:r w:rsidRPr="0072709D">
              <w:rPr>
                <w:rFonts w:ascii="Cambria" w:hAnsi="Cambria" w:cs="Times New Roman"/>
                <w:color w:val="000000"/>
              </w:rPr>
              <w:t xml:space="preserve"> </w:t>
            </w:r>
            <w:proofErr w:type="spellStart"/>
            <w:r w:rsidRPr="0072709D">
              <w:rPr>
                <w:rFonts w:ascii="Cambria" w:hAnsi="Cambria" w:cs="Times New Roman"/>
                <w:color w:val="000000"/>
              </w:rPr>
              <w:t>амбассадоров</w:t>
            </w:r>
            <w:proofErr w:type="spellEnd"/>
            <w:r w:rsidRPr="0072709D">
              <w:rPr>
                <w:rFonts w:ascii="Cambria" w:hAnsi="Cambria" w:cs="Times New Roman"/>
                <w:color w:val="000000"/>
              </w:rPr>
              <w:t xml:space="preserve"> </w:t>
            </w:r>
          </w:p>
        </w:tc>
      </w:tr>
      <w:tr w:rsidR="0072709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Наша страна – Россия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b/>
                <w:bCs/>
                <w:color w:val="000000"/>
              </w:rPr>
              <w:t xml:space="preserve">(1 час)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10–11 классы: Мы сами создаём свою Родину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Родина — место, где ты родился. Патриотизм. Настоящая любовь подкрепляется делами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Участие во вступительной беседе о Родине. Участие в обсуждении мнения Н. Карамзина о патриотизме и ответы на вопросы: что такое патриотизм; как вы понимаете это слово; кто такой патриот?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Участие в парной работе с толковыми словарями: сравнение определений слова «патриотизм».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Интерактивное задание «История моей страны». </w:t>
            </w:r>
          </w:p>
          <w:p w:rsidR="0072709D" w:rsidRPr="0072709D" w:rsidRDefault="0072709D" w:rsidP="00926D3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</w:rPr>
            </w:pPr>
            <w:r w:rsidRPr="0072709D">
              <w:rPr>
                <w:rFonts w:ascii="Cambria" w:hAnsi="Cambria" w:cs="Times New Roman"/>
                <w:color w:val="000000"/>
              </w:rPr>
              <w:t xml:space="preserve">Участие в работе с текстом по группам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165-летие со дня рождения К. Э. Циолковского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«Невозможное сегодня станет возможным завтра (К. Э. Циолковский)»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Космос и космонавтика. Гражданский подвиг К.Э. Циолковского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об известных ученых в области воздухоплавания и освоения космоса, о жизненном пути и открытиях Циолковского.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Интерактивное задание в группах.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на основе двух высказываний К. Э. Циолковского: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1. Как ни сомнительны гипотезы, но если они дают возможность объединить известные явления и предсказывают новые, то они полезны.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2. Новые идеи надо поддерживать. Немногие имеют такую смелость, но это очень драгоценное свойство людей.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Интерактивное задание в группах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пожилых людей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«Обычаи и традиции моего народа: как прошлое соединяется с настоящим?»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Международный день пожилых людей. Зрелый возраст — время новых возможностей. С добром в сердце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с обсуждением следующих вопросов: как вы думаете, почему отмечают этот праздник - День пожилых людей; что он символизирует; много ли времени вы проводите со своими бабушками и дедушками; что вы делаете вместе; как мы можем выразить свою любовь к пожилым людям?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Просмотр видеоролика.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игре «Поле чудес».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Интерактивное задание «С добром в сердце» (работа по группам)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учителя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Могу ли я научить других (наставничество)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Ценность профессии учителя. Основные качества наставника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людях, которых сегодня вы можете назвать наставниками.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групповой работе с текстами о В. Ф. Шаталове, о качествах наставника.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Интерактивное задание «Не только писатель, но и педагог».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Интерактивное задание «Об учителе — в стихах»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отца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«Отчество – от слова отец»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История возникновения праздника «День отца». Патриархальная модель отцовства. XX век — ориентация на партнёрские отношения членов семьи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Знакомство с историей возникновения праздника «День отца».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обсуждении: отношений Ю. Никулина со своим отцом; отношений отца и детей, описанных А. П. Чеховым; персидской пословицы.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групповой работе: после знакомства с текстами из истории становления родовых династий, необходимо соотнести их содержание с пословицами, поговорками, высказываниями известных людей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музыки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«Что мы музыкой зовём?»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Мир музыки и балета. История русского балета.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Известные композиторы, писавшие музыку для балета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выполнении интерактивного задания по установлению соответствия между портретами известных людей искусства и кратким описанием их рода занятий.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Просмотр видеофрагмента о балете.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других видах искусства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Традиционные семейные ценности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«Счастлив тот, кто счастлив у себя дома»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Семья. Рецепт семейного счастья. Семейный кодекс Российской Федерации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любви как основе семейных отношений.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Просмотр видеоролика «Секрет семейного счастья — в чём он?)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командах: «Своя игра».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о качествах, необходимых для благополучной семейной жизни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народного единства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«Мы едины, мы – одна страна»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История появления праздника «День народного единства». Смутное время. Князь Дмитрий Пожарский и земский староста Кузьма Минин во главе ополчения. Связь иконы Божией Матери с историей освобождения Москвы.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Примеры мирного единения народа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появления памятника Минину и Пожарскому на Красной площади в Москве.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поиск аргументов о том, что времена Минина и Пожарского действительно были смутными временами.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смысле этого праздника.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мнениями о примерах мирного единения народа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Мы разные, мы вместе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10–11 классы: «Языки и культура народов России: единство в разнообразии»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>Разнообразие культуры народов России. Традиции разных народов. Ре</w:t>
            </w: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лигиозная культура России: христианство, ислам, буддизм и др. Свобода вероисповедания. Взаимное уважение людей разных национальностей – основа межкультурного общения. Почему языки исчезают? Влияние многоязычия на толерантность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Участие в групповой работе: старшеклассникам предлагается </w:t>
            </w:r>
            <w:proofErr w:type="gramStart"/>
            <w:r w:rsidRPr="00926D3D">
              <w:rPr>
                <w:rFonts w:ascii="Cambria" w:hAnsi="Cambria"/>
                <w:sz w:val="22"/>
                <w:szCs w:val="22"/>
              </w:rPr>
              <w:t>написать</w:t>
            </w:r>
            <w:proofErr w:type="gramEnd"/>
            <w:r w:rsidRPr="00926D3D">
              <w:rPr>
                <w:rFonts w:ascii="Cambria" w:hAnsi="Cambria"/>
                <w:sz w:val="22"/>
                <w:szCs w:val="22"/>
              </w:rPr>
              <w:t xml:space="preserve"> как можно больше народов, которые проживают на территории </w:t>
            </w: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России. Обобщение списка (по последним данным в России проживает более 190 народов). Участие в беседе о том, почему об одних народах мы знаем много, а о других практически ничего не знаем. Рассказ педагога об одном из исчезающих народов России.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обсуждении: как людям разных культур, вероисповеданий уживаться между собой? Участие в мозговом штурме по выдвижению идей об основных принципах мирного сосуществования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матери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«Материнский подвиг»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Мама — важный человек в жизни каждого. Мама — гарантия защищённости ребенка. Эмоциональная связь с детьми. Легко ли быть мамой? Материнская любовь — сильнейшее чувство на земле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блиц-опросе «Какие чувства у вас возникают, когда вы слышите слово «мама»?»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от чего приходится отказываться женщине, когда она становится мамой.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парах: знакомство со стихотворением В. Беляевой «Я свяжу тебе жизнь». Участие в обсуждении стихотворения.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что является для мамы самым важным, как вести себя взрослым детям по отношению к родителям?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Символы России (Гимн, Герб)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«Государственные символы России: история и современность»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Значение государственной символики для человека. История Российского флага. Значение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триколора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. Что такое гимн? Зачем он нужен? Уникальность нынешнего гимна России.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История появления герба России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зачем нужна государственная символика страны.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викторине «Знаете ли вы историю появления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триколора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?». Есть ли страны, в которых расцветка флага имеет эти же цвета?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«В чем уникальность современного гимна России?»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парах: необходимо вспомнить из каких деталей состоит герб России и что они обозначают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добровольца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«Жить – значит действовать. По одиночке или вместе»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Кто такой доброволец? Принципы добровольческой деятельности. Виды добровольческой деятельности. Платформа для добрых дел (dobro.ru). Волонтёрские истории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парах по составлению списка возможных мотивов добровольческой деятельности. Обобщение списка мотивов.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 притчи «Человек, который хотел изменить мир».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Самостоятельная работа с использованием возможностей Интернета: найти примеры безвозмездных поступков простых граждан и рассказать о них одноклассникам.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Что делать, если ты или твои друзья хотят стать волонтёрами? Знакомство с платформой dobro.ru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Героев Отечества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«Память —основа совести и нравственности» (Д. Лихачев)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Традиция чествования граждан, героически отличившихся в деле служения Отечеству. День георгиевских кавалеров. Учреждение ордена Святого Георгия в 1769 г. Екатериной II. 9 декабря — день, когда чествуются герои нынешние и отдается дань памяти героям прошлых лет. Вечный огонь — символ памяти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об исторических истоках Дня Героев Отечества.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«Что для вас героизм?»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В поисках смыслов — участие в обсуждении «В чём смысл фразы: «Народ, не знающий своего прошлого, не имеет будущего»?»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о том, как и почему люди хранят память о героях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Конституции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«Повзрослеть – это значит, чувствовать ответственность за других» (Г. Купер)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Значение слова «конституция». Роль Конституции в жизни человека. Какие главы российской Конституции важны для молодежи? Права, которыми уже пользуются старшеклассники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многие ли люди читали Конституцию? Почему? Согласились бы вы заниматься законотворческой деятельностью? Почему?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В зависимости от ответа на вопрос «Согласны ли вы с тем, что в 18 лет человек готов использовать свое право участвовать в голосовании», старшеклассники делятся на две группы и обсуждают аргументы в пользу своей точки зрения.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Брейн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-ринг на знание Конституции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Рождество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«Светлый праздник Рождества»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История праздника Рождества Христова. Рождественский пост, в чем его необходимость. Символы Рождества. Рождественские традиции в России и в других государствах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«История рождения Христа».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Рождественском посте, его значении и соблюдении в наши дни.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парах: вспомнить как можно больше символов Рождества.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 Рождественских традиций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Тема нового года. Семейные праздники и мечты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«Полёт мечты»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Новый год —праздник всей семьи. Новогодние семейные традиции. Новогодние приметы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Игра «Вопрос из шляпы» (всё ли вы знаете о Новом годе?).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«Почему взрослеющие дети не любят встречать Новый год с семьей?»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«Назовите семейные традиции, которые связаны с Новым годом?»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мнениями: сбываются ли желания, загаданные в новогоднюю ночь?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новогодних приметах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Цифровая безопасность и гигиена школьника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«Кибербезопасность: основы»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Правила безопасности и поведения в интернете. Реальные угрозы интернета (нежелательный контент,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кибербулинг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, трата денег, доступ к личной информации и др.). Какой информацией не стоит делиться в сети. Проекты, программы, специальные курсы по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кипербезопасности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что волнует родителей, когда дети находятся в интернете. Работа в командах с дальнейшим обобщением: как можно сделать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соцсеть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 менее опасной (не публиковать избыточные данные, не использовать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соцсеть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 как записную книжку, не привязывать телефонный номер, отписываться от назойливых собеседников, не делиться аккаунтом, скачивать приложения только из надежных источников).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«Мнение знатока» (сообщение разбирающегося в безопасном поведении в интернете одноклассника).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информацией о проектах, программах по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кибербезопасности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снятия блокады Ленинграда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«Ты выжил, город на Неве…»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Начало блокады. Захват Шлиссельбурга немецкими войсками. Эвакуация населения. Ладожское озеро — дорога жизни. Блокадный паек. Неписанные правила выживания. Спасительный прорыв кольца.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Проект «Детская книга войны»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блиц-опросе «Что вы знаете о блокаде Ленинграда?»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 неписанных правил выживания: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1. Не съедать весь выданный хлеб сразу.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2. Стоя в очереди за продовольствием, люди прижимались друг к другу: с одной стороны, чтобы не пропускать полукриминальных личностей, а с другой — чтобы сохранить тепло.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3. При бомбардировках люди знали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4. Не ложиться и всё время что-то делать.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Беседа о том, что ещё помогало людям выстоять в блокадном городе.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Знакомство с отрывком из дневника Юры Рябинина, жившем в Ленинграде во время блокады.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 «В поисках смысла…» участие в обсуждении смысла слов Д. Лихачева: «Только умирающий от голода живёт настоящей жизнью, может совершить величайшую подлость и величайшее самопожертвование, не боясь смерти. И мозг умирает последним: тогда, когда умерла совесть, страх, способность двигаться, чувствовать у одних и когда умер эгоизм, чувство самосохранения, трусость, боль – у других»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160 лет со дня рождения К. С. Станиславского (Великие люди России)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«С чего начинается театр?»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Театр — искусство многосоставное (в нём соединяются литература, музыка, актерское мастерство, танцы, режиссура и даже этикет). Вклад К. С. Станиславского в театральное искусство. Основные идеи системы Станиславского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театре и его роли в жизни человека.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парах: можно ли идеи Станиславского использовать в другой профессии.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мнениями: как можно знакомиться с постановками разных театров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российской науки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«Ценность научного познания»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Современное научное знание. Критерии научного знания: доказательность,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проверяемость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, значимость,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воспроизводимость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. Использование достижений науки в повседневной жизни. Увлечение наукой в школе. Открытия, которые сделали дети. Научная журналистика — возможность заниматься разной наукой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>Работа в группах: объяснить значение терминов: «доказательность», «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проверяемость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>», «значимость», «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воспроизводимость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диспуте «Зачем мы учим математику?»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«Примеры использования достижений науки в повседневной жизни».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есть ли у школьников возможность заниматься наукой, какие виды деятельности приближены к научной, как можно объяснить утверждение О. де Бальзака о том, что ключом ко всякой науке является вопросительный знак. Знакомство с открытиями, которые сделали школьники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Россия и мир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«Россия в мире»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Географические особенности и природные богатства России. Народы России. Единый перечень коренных малочисленных народов (47 этносов). Российская культура. Чем славится Россия?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мнениями: что для вас является удивительным в вашей стране?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причинах исчезновения малочисленных народов России.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мозговом штурме: как сохранить Россию для будущих поколений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защитника Отечества (День Армии)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«Признательность доказывается делом» (О. Бальзак) (ко дню защитника Отечества)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Почитание защитников Отечества. «Советы молодому офицеру» ротмистра В. М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Кульчицкого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. Что нужно изменить в армии, чтобы юноши хотели в ней служить?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интеллектуальной разминке «Что вы знаете о Дне защитника Отечества?»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Знакомство с выдержками из Советов молодому офицеру ротмистра В. М. </w:t>
            </w:r>
            <w:proofErr w:type="spellStart"/>
            <w:r w:rsidRPr="00926D3D">
              <w:rPr>
                <w:rFonts w:ascii="Cambria" w:hAnsi="Cambria"/>
                <w:sz w:val="22"/>
                <w:szCs w:val="22"/>
              </w:rPr>
              <w:t>Кульчицкого</w:t>
            </w:r>
            <w:proofErr w:type="spellEnd"/>
            <w:r w:rsidRPr="00926D3D">
              <w:rPr>
                <w:rFonts w:ascii="Cambria" w:hAnsi="Cambria"/>
                <w:sz w:val="22"/>
                <w:szCs w:val="22"/>
              </w:rPr>
              <w:t xml:space="preserve"> — обсуждение их.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о том, что нужно изменить в армии, чтобы юноши хотели в ней служить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Забота о каждом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«Нет ничего невозможного»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Доброта. Добрыми рождаются или становятся? Как стать добрее? Смысл и значимость того, что вы делаете каждый день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Игра «Снежный ком»: что мы вкладываем в понятие «доброта»?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«Добрыми рождаются или становятся?». Изучаем мнение: знакомимся с рекомендациями психолога «Как стать добрым человеком».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lastRenderedPageBreak/>
              <w:t xml:space="preserve">Беседа о том, что делает нашу жизнь наполненной смыслом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Международный женский день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«Букет от коллег»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Связь праздника 8 Марта с именем Клары Цеткин. Освоение женщинами «мужских» профессий.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Традиционность подхода «мужчина — добытчик, женщина — хранительница очага»: изменились ли роли?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праздника 8 Марта.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как научно-технический прогресс помог женщине выбирать ранее «мужские» профессии; хорошо это или плохо?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дебатах о роли женщины в семье и в обществе. Тест «8 Марта»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Гимн России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(110 лет советского писателя и поэта, автора слов гимнов Российской Федерации и СССР С. В. Михалкова)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«Гимн России»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Сергей Владимирович Михалков — поэт, драматург, баснописец, сказочник, сатирик, сценарист, общественный деятель.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Самостоятельная работа: знакомство с ключевыми моментами жизни С. Михалкова.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предположим, вам поручили создать личную страничку Михалкова в интернете, какую информацию вы бы в нее поместили? </w:t>
            </w:r>
          </w:p>
          <w:p w:rsidR="00926D3D" w:rsidRPr="00926D3D" w:rsidRDefault="00926D3D" w:rsidP="00926D3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почему, несмотря на большое количество претендентов, для последней редакции гимна выбрали стихи именно С. Михалкова?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воссоединения Крыма с Россией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«Крым на карте России»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Красивейший полуостров с богатой историей. История Крымского полуострова. Значение Крыма. Достопримечательности Крыма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географическом положении Крыма с использованием карты.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Самостоятельная работа по изучению информации по истории Крыма.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 с обобщением: что с древних времен привлекало разные народы в Крымском полуострове?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Обмен мнениями: что бы вы рекомендовали посетить в Крыму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Всемирный день театра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«Искусство – это не что, а как» (А. Солженицын)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Театр — особый вид искусства, который сближает людей. С 1961 г. отмечают День театра. Причины, по которым люди ходят в театр. Отличие театра от кино. Основы театрального этикета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викторине «Чек-лист». Работа в парах — отметить вопросы, ответы на которые не известны.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1. Что означает слово «театр»?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2. Что является символом театра?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3. Какая страна считается родоначальницей современного театра?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4. Кого можно считать первыми русскими театральными артистами?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5. При каком царе появился первый балаган (профессиональный театр)?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6. В каком веке был основан крепостной театр Шереметевых?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Анализ ответов на вопросы, которые вызвали затруднение.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о том, любой ли человек может посещать театр или для этого нужна подготовка? Можно ли утверждать, что спектакль по-настоящему рождается тогда, когда есть зритель?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командах «Сторонники театра» и «Сторонники кино»: аргументы в пользу того или другого вида искусства.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Игра «Да — Нет» на знание театрального этикета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День космонавтики. Мы – первые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«Как войти в историю?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(ко дню космонавтики)»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История появления праздника День космонавтики. Первые попытки запуска собак в космос в 1951 г. Полёт Белки и Стрелки в августе 1960 г. Подготовка к первому полёту человека в космос. Полёт Гагарина.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Выход А. Леонова в открытый космос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необходимости покорять космос и важных исторических событиях космонавтики.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блиц-опросе о полетах в космос.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групповой работе: знакомство с нештатными ситуациями, которые случились во время выхода А. Леонова в открытый космос; обсуждение морального состояния летчика и качеств личности, которые помогли ему не растеряться в сложившихся обстоятельствах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Память о геноциде советского народа нацистами и их пособниками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  <w:r w:rsidRPr="00926D3D">
              <w:rPr>
                <w:rFonts w:ascii="Cambria" w:hAnsi="Cambria" w:cs="Calibri"/>
                <w:sz w:val="22"/>
                <w:szCs w:val="22"/>
              </w:rPr>
              <w:t>«</w:t>
            </w:r>
            <w:r w:rsidRPr="00926D3D">
              <w:rPr>
                <w:rFonts w:ascii="Cambria" w:hAnsi="Cambria"/>
                <w:sz w:val="22"/>
                <w:szCs w:val="22"/>
              </w:rPr>
              <w:t xml:space="preserve">Есть такие вещи, которые нельзя простить?»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том, какими признаками характеризуется геноцид. Составление «облака тегов» к понятию «геноцид».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 Нюрнбергском процессе. Участие в дискуссии о причинах геноцида и способах его предотвращения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Земли (Экология)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«Экологично VS вредно»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День Земли — история праздника. Способы празднования Дня земли. Природоохранные организации. Знаки экологической безопасности. Состояние экологии — ответственность каждого человека.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 об истории появления праздника.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что каждый из нас может делать, чтобы повлиять на экологическую обстановку. Составляем и обобщаем список.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обсуждении: как мы можем принять участие в праздновании Дня Земли?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о природоохранных организациях.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Игра «Расшифруем знаки экологической безопасности» (учитель демонстрирует знаки, а старшеклассники объясняют их значение)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труда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«Если ты не умеешь использовать минуту, ты зря проведёшь и час, и день, и всю жизнь» (А. Солженицын)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Давняя история праздника труда. Трудовой день до 16 часов без выходных, скудный заработок, тяжелые условия — причины стачек и забастовок. Требования рабочих. 1 мая 1886 г. в Чикаго. Праздник весны и труда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об истории праздника.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диспуте «Современная молодёжь не хочет трудиться и ищет лёгкие пути зарабатывания денег?».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Блиц-опрос «Владеете ли вы элементарными трудовыми навыками?»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Победы. Бессмертный полк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«Словом можно убить, словом можно спасти, словом можно полки за собой повести...»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День Победы. План Барбаросса — замысел молниеносной войны.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Могила Неизвестного Солдата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беседе: чем для ветеранов войны, тружеников тыла является День Победы: праздником, днем скорби, днем памяти?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Знакомство с подвигом Николая Сиротинина, обсуждение.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обсуждении причин появления Могилы Неизвестного Солдата </w:t>
            </w:r>
          </w:p>
        </w:tc>
      </w:tr>
      <w:tr w:rsidR="00926D3D" w:rsidRPr="0072709D" w:rsidTr="0092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День детских общественных организаций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«О важности социальной активности»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19 мая 1922 г. — день рождения пионерской организации. Цель её создания и деятельность. Распад пионерской организации. Причины, по которым дети объединяются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во вступительной беседе о пионерской организации.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 о том, какое должно быть детское общественное объединение, чтобы вам захотелось в него вступить.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мозговом штурме по выдвижению причин, по которым дети объединяются.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дебатах сторонников и противников детских общественных объединений </w:t>
            </w:r>
          </w:p>
        </w:tc>
      </w:tr>
      <w:tr w:rsidR="00926D3D" w:rsidRPr="0072709D" w:rsidTr="00926D3D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Про счастье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b/>
                <w:bCs/>
                <w:sz w:val="22"/>
                <w:szCs w:val="22"/>
              </w:rPr>
              <w:t xml:space="preserve">(1 час)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10–11 классы: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«Счастлив не тот, кто имеет всё самое лучшее, а тот, кто извлекает всё лучшее из того, то имеет» (Конфуций).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Разные представления о счастье. Слагаемые счастья. Рецепт счастливой жизни.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</w:tcPr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Игра «Согласен — не согласен».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Работа в группах: обсуждение с дальнейшим обобщением вопроса «Из чего состоит счастье?»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Обсуждение притчи о счастье. </w:t>
            </w:r>
          </w:p>
          <w:p w:rsidR="00926D3D" w:rsidRPr="00926D3D" w:rsidRDefault="00926D3D" w:rsidP="00926D3D">
            <w:pPr>
              <w:pStyle w:val="Default"/>
              <w:jc w:val="both"/>
              <w:rPr>
                <w:rFonts w:ascii="Cambria" w:hAnsi="Cambria"/>
                <w:sz w:val="22"/>
                <w:szCs w:val="22"/>
              </w:rPr>
            </w:pPr>
            <w:r w:rsidRPr="00926D3D">
              <w:rPr>
                <w:rFonts w:ascii="Cambria" w:hAnsi="Cambria"/>
                <w:sz w:val="22"/>
                <w:szCs w:val="22"/>
              </w:rPr>
              <w:t xml:space="preserve">Участие в дискуссии: «Слагаемые счастья: любовь; семья; успех; самореализация; финансовое благополучие. Этого достаточно?». </w:t>
            </w:r>
          </w:p>
        </w:tc>
      </w:tr>
    </w:tbl>
    <w:p w:rsidR="0072709D" w:rsidRPr="0072709D" w:rsidRDefault="0072709D" w:rsidP="0072709D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6A606C" w:rsidRDefault="006A606C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P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926D3D">
        <w:rPr>
          <w:rFonts w:ascii="Cambria" w:hAnsi="Cambria"/>
          <w:b/>
          <w:bCs/>
          <w:sz w:val="24"/>
          <w:szCs w:val="24"/>
        </w:rPr>
        <w:lastRenderedPageBreak/>
        <w:t xml:space="preserve">Приложение </w:t>
      </w:r>
    </w:p>
    <w:p w:rsidR="00926D3D" w:rsidRDefault="00926D3D" w:rsidP="00926D3D">
      <w:pPr>
        <w:pStyle w:val="a3"/>
        <w:ind w:firstLine="567"/>
        <w:jc w:val="both"/>
        <w:rPr>
          <w:rFonts w:ascii="Cambria" w:hAnsi="Cambria"/>
          <w:b/>
          <w:bCs/>
          <w:sz w:val="24"/>
          <w:szCs w:val="24"/>
        </w:rPr>
      </w:pPr>
    </w:p>
    <w:p w:rsidR="00926D3D" w:rsidRP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926D3D">
        <w:rPr>
          <w:rFonts w:ascii="Cambria" w:hAnsi="Cambria"/>
          <w:b/>
          <w:bCs/>
          <w:sz w:val="24"/>
          <w:szCs w:val="24"/>
        </w:rPr>
        <w:t xml:space="preserve">Подготовка учителя к работе по программе </w:t>
      </w:r>
    </w:p>
    <w:p w:rsidR="00926D3D" w:rsidRP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926D3D">
        <w:rPr>
          <w:rFonts w:ascii="Cambria" w:hAnsi="Cambria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участники расходятся по своим классам, где проходит тематическая часть занятия. Учитывая особенности образовательной организации (специфика здания, расположенность актового зала по отношению к классам, наличие этажей и переходов и пр.) учителю следует продумать до мелочей организацию перехода обучающихся от актового зала в свой класс. Чем больше времени будет затрачено на этот переход, тем меньше времени останется на проведение собственно занятия. Сценарий рассчитан на 30 минут общения с учащимися. В методических рекомендациях, которые даны к каждому сценарию, учителю даются советы, как в случае необходимости расширить или сократить содержание занятия. </w:t>
      </w:r>
    </w:p>
    <w:p w:rsidR="00926D3D" w:rsidRP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926D3D">
        <w:rPr>
          <w:rFonts w:ascii="Cambria" w:hAnsi="Cambria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его построения. Педагог обратит внимание на три структурные части сценария: 1 часть — мотивационная, 2 часть — основная, 3 часть — заключительная. На каждую часть дано приблизительное время проведения. Цель мотивационной части занятия (3-5 минут) — предъявление учащимся темы занятия, выдвижение мотива его проведения. Эта часть обычно начинается с рассматривания видеоматериала, оценка которого является введением в дальнейшую содержательную часть занятия. </w:t>
      </w:r>
    </w:p>
    <w:p w:rsidR="00926D3D" w:rsidRP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926D3D">
        <w:rPr>
          <w:rFonts w:ascii="Cambria" w:hAnsi="Cambria"/>
          <w:sz w:val="24"/>
          <w:szCs w:val="24"/>
        </w:rPr>
        <w:t xml:space="preserve">Основная часть (до 20 минут) строится как сочетание разнообразной деятельности учащихся: </w:t>
      </w:r>
      <w:r w:rsidRPr="00926D3D">
        <w:rPr>
          <w:rFonts w:ascii="Cambria" w:hAnsi="Cambria"/>
          <w:i/>
          <w:iCs/>
          <w:sz w:val="24"/>
          <w:szCs w:val="24"/>
        </w:rPr>
        <w:t xml:space="preserve">интеллектуальной </w:t>
      </w:r>
      <w:r w:rsidRPr="00926D3D">
        <w:rPr>
          <w:rFonts w:ascii="Cambria" w:hAnsi="Cambria"/>
          <w:sz w:val="24"/>
          <w:szCs w:val="24"/>
        </w:rPr>
        <w:t xml:space="preserve">(работа с представленной информацией), </w:t>
      </w:r>
      <w:r w:rsidRPr="00926D3D">
        <w:rPr>
          <w:rFonts w:ascii="Cambria" w:hAnsi="Cambria"/>
          <w:i/>
          <w:iCs/>
          <w:sz w:val="24"/>
          <w:szCs w:val="24"/>
        </w:rPr>
        <w:t xml:space="preserve">коммуникативной </w:t>
      </w:r>
      <w:r w:rsidRPr="00926D3D">
        <w:rPr>
          <w:rFonts w:ascii="Cambria" w:hAnsi="Cambria"/>
          <w:sz w:val="24"/>
          <w:szCs w:val="24"/>
        </w:rPr>
        <w:t xml:space="preserve">(беседы, обсуждение видеоролика, создание описаний, рассуждений), </w:t>
      </w:r>
      <w:r w:rsidRPr="00926D3D">
        <w:rPr>
          <w:rFonts w:ascii="Cambria" w:hAnsi="Cambria"/>
          <w:i/>
          <w:iCs/>
          <w:sz w:val="24"/>
          <w:szCs w:val="24"/>
        </w:rPr>
        <w:t xml:space="preserve">практической </w:t>
      </w:r>
      <w:r w:rsidRPr="00926D3D">
        <w:rPr>
          <w:rFonts w:ascii="Cambria" w:hAnsi="Cambria"/>
          <w:sz w:val="24"/>
          <w:szCs w:val="24"/>
        </w:rPr>
        <w:t xml:space="preserve">(решение конкретных практических задач), </w:t>
      </w:r>
      <w:r w:rsidRPr="00926D3D">
        <w:rPr>
          <w:rFonts w:ascii="Cambria" w:hAnsi="Cambria"/>
          <w:i/>
          <w:iCs/>
          <w:sz w:val="24"/>
          <w:szCs w:val="24"/>
        </w:rPr>
        <w:t xml:space="preserve">игровой </w:t>
      </w:r>
      <w:r w:rsidRPr="00926D3D">
        <w:rPr>
          <w:rFonts w:ascii="Cambria" w:hAnsi="Cambria"/>
          <w:sz w:val="24"/>
          <w:szCs w:val="24"/>
        </w:rPr>
        <w:t xml:space="preserve">(дидактическая и ролевая игра), </w:t>
      </w:r>
      <w:r w:rsidRPr="00926D3D">
        <w:rPr>
          <w:rFonts w:ascii="Cambria" w:hAnsi="Cambria"/>
          <w:i/>
          <w:iCs/>
          <w:sz w:val="24"/>
          <w:szCs w:val="24"/>
        </w:rPr>
        <w:t xml:space="preserve">творческой </w:t>
      </w:r>
      <w:r w:rsidRPr="00926D3D">
        <w:rPr>
          <w:rFonts w:ascii="Cambria" w:hAnsi="Cambria"/>
          <w:sz w:val="24"/>
          <w:szCs w:val="24"/>
        </w:rPr>
        <w:t xml:space="preserve">(обсуждение воображаемых ситуаций, художественная деятельность). </w:t>
      </w:r>
    </w:p>
    <w:p w:rsidR="00926D3D" w:rsidRDefault="00926D3D" w:rsidP="00926D3D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  <w:r w:rsidRPr="00926D3D">
        <w:rPr>
          <w:rFonts w:ascii="Cambria" w:hAnsi="Cambria"/>
          <w:sz w:val="24"/>
          <w:szCs w:val="24"/>
        </w:rPr>
        <w:t>В заключительной части подводятся итоги занятия и рассматривается творческое задание. 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</w:t>
      </w: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p w:rsidR="00926D3D" w:rsidRPr="008675B2" w:rsidRDefault="00926D3D" w:rsidP="008675B2">
      <w:pPr>
        <w:pStyle w:val="a3"/>
        <w:jc w:val="both"/>
        <w:rPr>
          <w:rFonts w:ascii="Cambria" w:hAnsi="Cambria"/>
          <w:sz w:val="24"/>
          <w:szCs w:val="24"/>
        </w:rPr>
      </w:pPr>
    </w:p>
    <w:sectPr w:rsidR="00926D3D" w:rsidRPr="008675B2" w:rsidSect="008675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68D7F1"/>
    <w:multiLevelType w:val="hybridMultilevel"/>
    <w:tmpl w:val="2E1F50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6B4A83"/>
    <w:multiLevelType w:val="hybridMultilevel"/>
    <w:tmpl w:val="286F9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3D60F10"/>
    <w:multiLevelType w:val="hybridMultilevel"/>
    <w:tmpl w:val="038E76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F13797A"/>
    <w:multiLevelType w:val="hybridMultilevel"/>
    <w:tmpl w:val="44F0F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65C152A"/>
    <w:multiLevelType w:val="hybridMultilevel"/>
    <w:tmpl w:val="130A2F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C2FC384"/>
    <w:multiLevelType w:val="hybridMultilevel"/>
    <w:tmpl w:val="96A6B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EAC1E66"/>
    <w:multiLevelType w:val="hybridMultilevel"/>
    <w:tmpl w:val="14DEB9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496A1F2"/>
    <w:multiLevelType w:val="hybridMultilevel"/>
    <w:tmpl w:val="F8A45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B9D8005"/>
    <w:multiLevelType w:val="hybridMultilevel"/>
    <w:tmpl w:val="83E69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B1D64D"/>
    <w:multiLevelType w:val="hybridMultilevel"/>
    <w:tmpl w:val="9ED053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5E2B10F"/>
    <w:multiLevelType w:val="hybridMultilevel"/>
    <w:tmpl w:val="54ED0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C28E433"/>
    <w:multiLevelType w:val="hybridMultilevel"/>
    <w:tmpl w:val="21B274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0A23BFD"/>
    <w:multiLevelType w:val="hybridMultilevel"/>
    <w:tmpl w:val="F734BB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8B97369"/>
    <w:multiLevelType w:val="hybridMultilevel"/>
    <w:tmpl w:val="0B8FD2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899BCF"/>
    <w:multiLevelType w:val="hybridMultilevel"/>
    <w:tmpl w:val="8F51E9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4EB89B8"/>
    <w:multiLevelType w:val="hybridMultilevel"/>
    <w:tmpl w:val="58561E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3813B03"/>
    <w:multiLevelType w:val="hybridMultilevel"/>
    <w:tmpl w:val="998D6A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47C8962"/>
    <w:multiLevelType w:val="hybridMultilevel"/>
    <w:tmpl w:val="FC848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17"/>
  </w:num>
  <w:num w:numId="15">
    <w:abstractNumId w:val="16"/>
  </w:num>
  <w:num w:numId="16">
    <w:abstractNumId w:val="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B2"/>
    <w:rsid w:val="00174FF7"/>
    <w:rsid w:val="00343979"/>
    <w:rsid w:val="006A606C"/>
    <w:rsid w:val="0072709D"/>
    <w:rsid w:val="008675B2"/>
    <w:rsid w:val="00926D3D"/>
    <w:rsid w:val="00D812EE"/>
    <w:rsid w:val="00E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BD8D2-3CE6-4ABE-AE1B-C3E6E63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675B2"/>
    <w:pPr>
      <w:spacing w:after="0" w:line="240" w:lineRule="auto"/>
    </w:pPr>
  </w:style>
  <w:style w:type="table" w:styleId="a4">
    <w:name w:val="Table Grid"/>
    <w:basedOn w:val="a1"/>
    <w:uiPriority w:val="39"/>
    <w:rsid w:val="008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06C"/>
    <w:rPr>
      <w:rFonts w:ascii="Segoe UI" w:hAnsi="Segoe UI" w:cs="Segoe UI"/>
      <w:sz w:val="18"/>
      <w:szCs w:val="18"/>
    </w:rPr>
  </w:style>
  <w:style w:type="table" w:styleId="2">
    <w:name w:val="Plain Table 2"/>
    <w:basedOn w:val="a1"/>
    <w:uiPriority w:val="42"/>
    <w:rsid w:val="00174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43</Pages>
  <Words>21969</Words>
  <Characters>125227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2023-01-17T09:10:00Z</cp:lastPrinted>
  <dcterms:created xsi:type="dcterms:W3CDTF">2023-01-17T07:57:00Z</dcterms:created>
  <dcterms:modified xsi:type="dcterms:W3CDTF">2023-01-17T09:14:00Z</dcterms:modified>
</cp:coreProperties>
</file>