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970404638"/>
        <w:docPartObj>
          <w:docPartGallery w:val="Cover Pages"/>
          <w:docPartUnique/>
        </w:docPartObj>
      </w:sdtPr>
      <w:sdtEndPr>
        <w:rPr>
          <w:rFonts w:ascii="Cambria" w:hAnsi="Cambria"/>
          <w:b/>
          <w:color w:val="0D0D0D" w:themeColor="text1" w:themeTint="F2"/>
          <w:sz w:val="24"/>
          <w:szCs w:val="24"/>
        </w:rPr>
      </w:sdtEndPr>
      <w:sdtContent>
        <w:p w:rsidR="00054BA4" w:rsidRDefault="00D81287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13557</wp:posOffset>
                    </wp:positionH>
                    <wp:positionV relativeFrom="paragraph">
                      <wp:posOffset>267276</wp:posOffset>
                    </wp:positionV>
                    <wp:extent cx="6273209" cy="1031358"/>
                    <wp:effectExtent l="0" t="0" r="13335" b="16510"/>
                    <wp:wrapNone/>
                    <wp:docPr id="1" name="Надпись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73209" cy="103135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81287" w:rsidRDefault="00D81287" w:rsidP="00D81287">
                                <w:pPr>
                                  <w:pStyle w:val="a3"/>
                                  <w:spacing w:line="276" w:lineRule="auto"/>
                                  <w:jc w:val="center"/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t>МУНИЦИПАЛЬНОЕ КАЗЕННОЕ ОБЩЕОБРАЗОВАТЕЛЬНОЕ УЧРЕЖДЕНИЕ</w:t>
                                </w:r>
                              </w:p>
                              <w:p w:rsidR="00D81287" w:rsidRDefault="00D81287" w:rsidP="00D81287">
                                <w:pPr>
                                  <w:pStyle w:val="a3"/>
                                  <w:spacing w:line="276" w:lineRule="auto"/>
                                  <w:jc w:val="center"/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t>«СРЕДНЯЯ ОБЩЕОБРАЗОВАТЕЛЬНАЯ ШКОЛА №1»</w:t>
                                </w:r>
                              </w:p>
                              <w:p w:rsidR="00D81287" w:rsidRDefault="00D81287" w:rsidP="00D81287">
                                <w:pPr>
                                  <w:pStyle w:val="a3"/>
                                  <w:spacing w:line="276" w:lineRule="auto"/>
                                  <w:jc w:val="center"/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t>Г. НЕФТЕКУМСКА НЕФТЕКУМСКОГО МУНИЦИПАЛЬНОГО РАЙОНА</w:t>
                                </w:r>
                              </w:p>
                              <w:p w:rsidR="00D81287" w:rsidRPr="00D81287" w:rsidRDefault="00D81287" w:rsidP="00D81287">
                                <w:pPr>
                                  <w:pStyle w:val="a3"/>
                                  <w:spacing w:line="276" w:lineRule="auto"/>
                                  <w:jc w:val="center"/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sz w:val="28"/>
                                    <w:szCs w:val="28"/>
                                  </w:rPr>
                                  <w:t>СТАВРОПОЛЬСКОГО КРАЯ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margin-left:1.05pt;margin-top:21.05pt;width:493.95pt;height:8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" fillcolor="white [3201]" strokecolor="white [3212]" strokeweight=".5pt">
                    <v:textbox>
                      <w:txbxContent>
                        <w:p w:rsidR="00D81287" w:rsidRDefault="00D81287" w:rsidP="00D81287">
                          <w:pPr>
                            <w:pStyle w:val="a3"/>
                            <w:spacing w:line="276" w:lineRule="auto"/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МУНИЦИПАЛЬНОЕ КАЗЕННОЕ ОБЩЕОБРАЗОВАТЕЛЬНОЕ УЧРЕЖДЕНИЕ</w:t>
                          </w:r>
                        </w:p>
                        <w:p w:rsidR="00D81287" w:rsidRDefault="00D81287" w:rsidP="00D81287">
                          <w:pPr>
                            <w:pStyle w:val="a3"/>
                            <w:spacing w:line="276" w:lineRule="auto"/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«СРЕДНЯЯ ОБЩЕОБРАЗОВАТЕЛЬНАЯ ШКОЛА №1»</w:t>
                          </w:r>
                        </w:p>
                        <w:p w:rsidR="00D81287" w:rsidRDefault="00D81287" w:rsidP="00D81287">
                          <w:pPr>
                            <w:pStyle w:val="a3"/>
                            <w:spacing w:line="276" w:lineRule="auto"/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Г. НЕФТЕКУМСКА НЕФТЕКУМСКОГО МУНИЦИПАЛЬНОГО РАЙОНА</w:t>
                          </w:r>
                        </w:p>
                        <w:p w:rsidR="00D81287" w:rsidRPr="00D81287" w:rsidRDefault="00D81287" w:rsidP="00D81287">
                          <w:pPr>
                            <w:pStyle w:val="a3"/>
                            <w:spacing w:line="276" w:lineRule="auto"/>
                            <w:jc w:val="center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СТАВРОПОЛЬСКОГО КРАЯ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54BA4" w:rsidRDefault="00D81287">
          <w:pPr>
            <w:rPr>
              <w:rFonts w:ascii="Cambria" w:hAnsi="Cambria"/>
              <w:b/>
              <w:color w:val="0D0D0D" w:themeColor="text1" w:themeTint="F2"/>
              <w:sz w:val="24"/>
              <w:szCs w:val="24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183205</wp:posOffset>
                    </wp:positionH>
                    <wp:positionV relativeFrom="paragraph">
                      <wp:posOffset>2448235</wp:posOffset>
                    </wp:positionV>
                    <wp:extent cx="5996762" cy="733647"/>
                    <wp:effectExtent l="0" t="0" r="23495" b="28575"/>
                    <wp:wrapNone/>
                    <wp:docPr id="2" name="Надпись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96762" cy="73364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81287" w:rsidRDefault="00D81287" w:rsidP="00D81287">
                                <w:pPr>
                                  <w:jc w:val="center"/>
                                </w:pPr>
                                <w:r w:rsidRPr="00D81287">
                                  <w:rPr>
                                    <w:rFonts w:ascii="Cambria" w:hAnsi="Cambria" w:cs="Times New Roman"/>
                                    <w:b/>
                                    <w:sz w:val="36"/>
                                    <w:szCs w:val="36"/>
                                  </w:rPr>
                                  <w:t>Методические рекомендации по выполнению</w:t>
                                </w:r>
                                <w:r w:rsidRPr="00D81287">
                                  <w:rPr>
                                    <w:rFonts w:ascii="Cambria" w:hAnsi="Cambria" w:cs="Times New Roman"/>
                                    <w:b/>
                                    <w:sz w:val="36"/>
                                    <w:szCs w:val="36"/>
                                  </w:rPr>
                                  <w:br/>
                                  <w:t>120-ФЗ от 24.06.1999</w:t>
                                </w: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36"/>
                                    <w:szCs w:val="36"/>
                                  </w:rPr>
                                  <w:t>г.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Надпись 2" o:spid="_x0000_s1027" type="#_x0000_t202" style="position:absolute;margin-left:14.45pt;margin-top:192.75pt;width:472.2pt;height:5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" fillcolor="white [3201]" strokecolor="white [3212]" strokeweight=".5pt">
                    <v:textbox>
                      <w:txbxContent>
                        <w:p w:rsidR="00D81287" w:rsidRDefault="00D81287" w:rsidP="00D81287">
                          <w:pPr>
                            <w:jc w:val="center"/>
                          </w:pPr>
                          <w:r w:rsidRPr="00D81287">
                            <w:rPr>
                              <w:rFonts w:ascii="Cambria" w:hAnsi="Cambria" w:cs="Times New Roman"/>
                              <w:b/>
                              <w:sz w:val="36"/>
                              <w:szCs w:val="36"/>
                            </w:rPr>
                            <w:t>Методические рекомендации по выполнению</w:t>
                          </w:r>
                          <w:r w:rsidRPr="00D81287">
                            <w:rPr>
                              <w:rFonts w:ascii="Cambria" w:hAnsi="Cambria" w:cs="Times New Roman"/>
                              <w:b/>
                              <w:sz w:val="36"/>
                              <w:szCs w:val="36"/>
                            </w:rPr>
                            <w:br/>
                            <w:t>120-ФЗ от 24.06.1999</w:t>
                          </w:r>
                          <w:r>
                            <w:rPr>
                              <w:rFonts w:ascii="Cambria" w:hAnsi="Cambria" w:cs="Times New Roman"/>
                              <w:b/>
                              <w:sz w:val="36"/>
                              <w:szCs w:val="36"/>
                            </w:rPr>
                            <w:t>г.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54BA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1112845</wp:posOffset>
                    </wp:positionH>
                    <wp:positionV relativeFrom="page">
                      <wp:posOffset>2025841</wp:posOffset>
                    </wp:positionV>
                    <wp:extent cx="5753100" cy="525780"/>
                    <wp:effectExtent l="0" t="0" r="10160" b="6350"/>
                    <wp:wrapSquare wrapText="bothSides"/>
                    <wp:docPr id="113" name="Текстовое поле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54BA4" w:rsidRDefault="00054BA4" w:rsidP="00D81287">
                                <w:pPr>
                                  <w:pStyle w:val="a3"/>
                                  <w:spacing w:line="276" w:lineRule="auto"/>
                                  <w:jc w:val="center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hAnsi="Cambria" w:cs="Times New Roman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alias w:val="Название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D81287">
                                      <w:rPr>
                                        <w:rFonts w:ascii="Cambria" w:hAnsi="Cambria" w:cs="Times New Roman"/>
                                        <w:b/>
                                        <w:color w:val="C00000"/>
                                        <w:sz w:val="36"/>
                                        <w:szCs w:val="36"/>
                                      </w:rPr>
                                      <w:t xml:space="preserve">ОБ ОСНОВАХ СИСТЕМЫ ПРОФИЛАКТИКИ                БЕЗНАДЗОРНОСТИ </w:t>
                                    </w:r>
                                    <w:r w:rsidR="00D81287">
                                      <w:rPr>
                                        <w:rFonts w:ascii="Cambria" w:hAnsi="Cambria" w:cs="Times New Roman"/>
                                        <w:b/>
                                        <w:color w:val="C00000"/>
                                        <w:sz w:val="36"/>
                                        <w:szCs w:val="36"/>
                                      </w:rPr>
                                      <w:br/>
                                      <w:t>И ПРАВОНАРУШЕНИЙ НЕСОВЕРШЕННОЛЕТНИХ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Cambria" w:hAnsi="Cambria" w:cs="Times New Roman"/>
                                    <w:b/>
                                    <w:i/>
                                    <w:color w:val="000000"/>
                                    <w:sz w:val="28"/>
                                    <w:szCs w:val="28"/>
                                  </w:rPr>
                                  <w:alias w:val="Подзаголовок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054BA4" w:rsidRPr="00054BA4" w:rsidRDefault="00054BA4" w:rsidP="00D81287">
                                    <w:pPr>
                                      <w:pStyle w:val="a3"/>
                                      <w:spacing w:line="276" w:lineRule="auto"/>
                                      <w:jc w:val="center"/>
                                      <w:rPr>
                                        <w:rFonts w:ascii="Cambria" w:hAnsi="Cambria"/>
                                        <w:b/>
                                        <w:i/>
                                        <w:smallCaps/>
                                        <w:color w:val="44546A" w:themeColor="text2"/>
                                        <w:sz w:val="28"/>
                                        <w:szCs w:val="28"/>
                                      </w:rPr>
                                    </w:pPr>
                                    <w:r w:rsidRPr="00054BA4">
                                      <w:rPr>
                                        <w:rFonts w:ascii="Cambria" w:hAnsi="Cambria" w:cs="Times New Roman"/>
                                        <w:b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(с изменениями на 3 июля 2014 года) </w:t>
                                    </w:r>
                                    <w:r>
                                      <w:rPr>
                                        <w:rFonts w:ascii="Cambria" w:hAnsi="Cambria" w:cs="Times New Roman"/>
                                        <w:b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                                                                     </w:t>
                                    </w:r>
                                    <w:r w:rsidRPr="00054BA4">
                                      <w:rPr>
                                        <w:rFonts w:ascii="Cambria" w:hAnsi="Cambria" w:cs="Times New Roman"/>
                                        <w:b/>
                                        <w:i/>
                                        <w:color w:val="000000"/>
                                        <w:sz w:val="28"/>
                                        <w:szCs w:val="28"/>
                                      </w:rPr>
                                      <w:t>(редакция, действующая с 1 января 2017 года)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Текстовое поле 113" o:spid="_x0000_s1028" type="#_x0000_t202" style="position:absolute;margin-left:87.65pt;margin-top:159.5pt;width:453pt;height:41.4pt;z-index:251660288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" filled="f" stroked="f" strokeweight=".5pt">
                    <v:textbox inset="0,0,0,0">
                      <w:txbxContent>
                        <w:p w:rsidR="00054BA4" w:rsidRDefault="00054BA4" w:rsidP="00D81287">
                          <w:pPr>
                            <w:pStyle w:val="a3"/>
                            <w:spacing w:line="276" w:lineRule="auto"/>
                            <w:jc w:val="center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Cambria" w:hAnsi="Cambria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alias w:val="Название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D81287">
                                <w:rPr>
                                  <w:rFonts w:ascii="Cambria" w:hAnsi="Cambria" w:cs="Times New Roman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t xml:space="preserve">ОБ ОСНОВАХ СИСТЕМЫ ПРОФИЛАКТИКИ                БЕЗНАДЗОРНОСТИ </w:t>
                              </w:r>
                              <w:r w:rsidR="00D81287">
                                <w:rPr>
                                  <w:rFonts w:ascii="Cambria" w:hAnsi="Cambria" w:cs="Times New Roman"/>
                                  <w:b/>
                                  <w:color w:val="C00000"/>
                                  <w:sz w:val="36"/>
                                  <w:szCs w:val="36"/>
                                </w:rPr>
                                <w:br/>
                                <w:t>И ПРАВОНАРУШЕНИЙ НЕСОВЕРШЕННОЛЕТНИХ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Cambria" w:hAnsi="Cambria" w:cs="Times New Roman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alias w:val="Подзаголовок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054BA4" w:rsidRPr="00054BA4" w:rsidRDefault="00054BA4" w:rsidP="00D81287">
                              <w:pPr>
                                <w:pStyle w:val="a3"/>
                                <w:spacing w:line="276" w:lineRule="auto"/>
                                <w:jc w:val="center"/>
                                <w:rPr>
                                  <w:rFonts w:ascii="Cambria" w:hAnsi="Cambria"/>
                                  <w:b/>
                                  <w:i/>
                                  <w:smallCaps/>
                                  <w:color w:val="44546A" w:themeColor="text2"/>
                                  <w:sz w:val="28"/>
                                  <w:szCs w:val="28"/>
                                </w:rPr>
                              </w:pPr>
                              <w:r w:rsidRPr="00054BA4">
                                <w:rPr>
                                  <w:rFonts w:ascii="Cambria" w:hAnsi="Cambria" w:cs="Times New Roman"/>
                                  <w:b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(с изменениями на 3 июля 2014 года) </w:t>
                              </w:r>
                              <w:r>
                                <w:rPr>
                                  <w:rFonts w:ascii="Cambria" w:hAnsi="Cambria" w:cs="Times New Roman"/>
                                  <w:b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</w:t>
                              </w:r>
                              <w:r w:rsidRPr="00054BA4">
                                <w:rPr>
                                  <w:rFonts w:ascii="Cambria" w:hAnsi="Cambria" w:cs="Times New Roman"/>
                                  <w:b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(редакция, действующая с 1 января 2017 года)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54BA4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Группа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C00000"/>
                            </a:solidFill>
                          </wpg:grpSpPr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Прямоугольник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B7513A2" id="Группа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">
                    <v:rect id="Прямоугольник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5n08EA&#10;AADcAAAADwAAAGRycy9kb3ducmV2LnhtbERPS2sCMRC+F/wPYQRvNWvBIqtRVChaPJT6uI/JuLu4&#10;mSxJ3F3/fVMo9DYf33MWq97WoiUfKscKJuMMBLF2puJCwfn08ToDESKywdoxKXhSgNVy8LLA3LiO&#10;v6k9xkKkEA45KihjbHIpgy7JYhi7hjhxN+ctxgR9IY3HLoXbWr5l2bu0WHFqKLGhbUn6fnxYBRd3&#10;23RWX/mzfX5Vj93Baz07KDUa9us5iEh9/Bf/ufcmzZ9M4feZdIF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+Z9PBAAAA3AAAAA8AAAAAAAAAAAAAAAAAmAIAAGRycy9kb3du&#10;cmV2LnhtbFBLBQYAAAAABAAEAPUAAACGAwAAAAA=&#10;" filled="f" stroked="f" strokeweight="1pt"/>
                    <v:rect id="Прямоугольник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s148QA&#10;AADcAAAADwAAAGRycy9kb3ducmV2LnhtbERPTWvCQBC9C/6HZYReim4UUUldpUgLqRdbzcHjNDvN&#10;hmZnQ3Yb4793hYK3ebzPWW97W4uOWl85VjCdJCCIC6crLhXkp/fxCoQPyBprx6TgSh62m+Fgjal2&#10;F/6i7hhKEUPYp6jAhNCkUvrCkEU/cQ1x5H5cazFE2JZSt3iJ4baWsyRZSIsVxwaDDe0MFb/HP6vg&#10;+fA2Nx/ZPvnMujxv6vP3cjdbKvU06l9fQATqw0P87850nD9dwP2ZeIH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bNePEAAAA3AAAAA8AAAAAAAAAAAAAAAAAmAIAAGRycy9k&#10;b3ducmV2LnhtbFBLBQYAAAAABAAEAPUAAACJAwAAAAA=&#10;" filled="f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054BA4">
            <w:rPr>
              <w:rFonts w:ascii="Cambria" w:hAnsi="Cambria"/>
              <w:b/>
              <w:color w:val="0D0D0D" w:themeColor="text1" w:themeTint="F2"/>
              <w:sz w:val="24"/>
              <w:szCs w:val="24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FB5AB3" w:rsidRPr="00054BA4" w:rsidRDefault="00054BA4" w:rsidP="00FB5AB3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lastRenderedPageBreak/>
        <w:t>ОСНОВНЫЕ ПОНЯТИЯ</w:t>
      </w:r>
    </w:p>
    <w:p w:rsidR="00FB5AB3" w:rsidRPr="00B332A9" w:rsidRDefault="00FB5AB3" w:rsidP="00FB5AB3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 xml:space="preserve">несовершеннолетний 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>- лицо, не достигшее возраста восемнадцати лет (абзац дополнительно включен с 9 июля 2003 года</w:t>
      </w:r>
    </w:p>
    <w:p w:rsidR="00FB5AB3" w:rsidRPr="00B332A9" w:rsidRDefault="00FB5AB3" w:rsidP="00FB5AB3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безнадзорный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 (абзац дополнен с 18 декабря 2004 года  </w:t>
      </w:r>
    </w:p>
    <w:p w:rsidR="00FB5AB3" w:rsidRPr="00B332A9" w:rsidRDefault="00FB5AB3" w:rsidP="00FB5AB3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 xml:space="preserve">беспризорный 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>- безнадзорный, не имеющий места жительства и (или) места пребывания</w:t>
      </w:r>
    </w:p>
    <w:p w:rsidR="00FB5AB3" w:rsidRPr="00B332A9" w:rsidRDefault="00FB5AB3" w:rsidP="00874130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несовершеннолетний, находящийся в социально опасном положении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 </w:t>
      </w:r>
    </w:p>
    <w:p w:rsidR="00FB5AB3" w:rsidRPr="00B332A9" w:rsidRDefault="00FB5AB3" w:rsidP="00874130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антиобщественные действия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 занятии проституцией, бродяжничеством или попрошайничеством, а также иные действия, нарушающие права и законные интересы других лиц</w:t>
      </w:r>
    </w:p>
    <w:p w:rsidR="00FB5AB3" w:rsidRPr="00B332A9" w:rsidRDefault="00FB5AB3" w:rsidP="00874130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семья, находящаяся в социально опасном положении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 </w:t>
      </w:r>
    </w:p>
    <w:p w:rsidR="00FB5AB3" w:rsidRPr="00B332A9" w:rsidRDefault="00FB5AB3" w:rsidP="001F62E1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индивидуальная профилактическая работа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</w:t>
      </w:r>
    </w:p>
    <w:p w:rsidR="00FB5AB3" w:rsidRPr="00B332A9" w:rsidRDefault="00FB5AB3" w:rsidP="00FB5AB3">
      <w:pPr>
        <w:pStyle w:val="a3"/>
        <w:numPr>
          <w:ilvl w:val="0"/>
          <w:numId w:val="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профилактика безнадзорности и правонарушений несовершеннолетних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</w:t>
      </w:r>
    </w:p>
    <w:p w:rsidR="00FB5AB3" w:rsidRPr="00054BA4" w:rsidRDefault="00054BA4" w:rsidP="00FB5AB3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>ОСНОВНЫЕ ЗАДАЧИ И ПРИНЦИПЫ ДЕЯТЕЛЬНОСТИ ПО ПРОФИЛАКТИКЕ БЕЗНАДЗОРНОСТИ И ПРАВОНАРУШЕНИЙ НЕСОВЕРШЕННОЛЕТНИХ</w:t>
      </w:r>
    </w:p>
    <w:p w:rsidR="00AF6355" w:rsidRPr="00B332A9" w:rsidRDefault="00AF6355" w:rsidP="00FB5AB3">
      <w:pPr>
        <w:pStyle w:val="a3"/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Задачи:</w:t>
      </w:r>
    </w:p>
    <w:p w:rsidR="00AF6355" w:rsidRPr="00B332A9" w:rsidRDefault="00FB5AB3" w:rsidP="00AF6355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</w:t>
      </w:r>
      <w:r w:rsidR="00AF6355" w:rsidRPr="00B332A9">
        <w:rPr>
          <w:rFonts w:ascii="Cambria" w:hAnsi="Cambria"/>
          <w:color w:val="0D0D0D" w:themeColor="text1" w:themeTint="F2"/>
          <w:sz w:val="24"/>
          <w:szCs w:val="24"/>
        </w:rPr>
        <w:t>и условий, способствующих этому</w:t>
      </w:r>
    </w:p>
    <w:p w:rsidR="00AF6355" w:rsidRPr="00B332A9" w:rsidRDefault="00FB5AB3" w:rsidP="00AF6355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обеспечение защиты прав и законн</w:t>
      </w:r>
      <w:r w:rsidR="00AF6355" w:rsidRPr="00B332A9">
        <w:rPr>
          <w:rFonts w:ascii="Cambria" w:hAnsi="Cambria"/>
          <w:color w:val="0D0D0D" w:themeColor="text1" w:themeTint="F2"/>
          <w:sz w:val="24"/>
          <w:szCs w:val="24"/>
        </w:rPr>
        <w:t>ых интересов несовершеннолетних</w:t>
      </w:r>
    </w:p>
    <w:p w:rsidR="00AF6355" w:rsidRPr="00B332A9" w:rsidRDefault="00FB5AB3" w:rsidP="00AF6355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социально-педагогическая реабилитация несовершеннолетних, находящихс</w:t>
      </w:r>
      <w:r w:rsidR="00AF6355" w:rsidRPr="00B332A9">
        <w:rPr>
          <w:rFonts w:ascii="Cambria" w:hAnsi="Cambria"/>
          <w:color w:val="0D0D0D" w:themeColor="text1" w:themeTint="F2"/>
          <w:sz w:val="24"/>
          <w:szCs w:val="24"/>
        </w:rPr>
        <w:t>я в социально опасном положении</w:t>
      </w:r>
    </w:p>
    <w:p w:rsidR="00FB5AB3" w:rsidRPr="00B332A9" w:rsidRDefault="00FB5AB3" w:rsidP="00AF6355">
      <w:pPr>
        <w:pStyle w:val="a3"/>
        <w:numPr>
          <w:ilvl w:val="0"/>
          <w:numId w:val="3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выявление и пресечение случаев вовлечения несовершеннолетних в совершение преступлений и антиобщественных действий.</w:t>
      </w:r>
    </w:p>
    <w:p w:rsidR="00AF6355" w:rsidRPr="00B332A9" w:rsidRDefault="00AF6355" w:rsidP="00FB5AB3">
      <w:pPr>
        <w:pStyle w:val="a3"/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Принципы:</w:t>
      </w:r>
    </w:p>
    <w:p w:rsidR="00AF6355" w:rsidRPr="00B332A9" w:rsidRDefault="00AF6355" w:rsidP="00AF6355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lastRenderedPageBreak/>
        <w:t xml:space="preserve">законности, демократизма, гуманного обращения с несовершеннолетними, </w:t>
      </w:r>
    </w:p>
    <w:p w:rsidR="00AF6355" w:rsidRPr="00B332A9" w:rsidRDefault="00AF6355" w:rsidP="00AF6355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поддержки семьи и взаимодействия с ней, </w:t>
      </w:r>
    </w:p>
    <w:p w:rsidR="00AF6355" w:rsidRPr="00B332A9" w:rsidRDefault="00AF6355" w:rsidP="00AF6355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индивидуального подхода к несовершеннолетним с соблюдением конфиденциальности полученной информации, </w:t>
      </w:r>
    </w:p>
    <w:p w:rsidR="00AF6355" w:rsidRPr="00B332A9" w:rsidRDefault="00AF6355" w:rsidP="00AF6355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</w:t>
      </w:r>
    </w:p>
    <w:p w:rsidR="00FB5AB3" w:rsidRPr="00B332A9" w:rsidRDefault="00AF6355" w:rsidP="00AF6355">
      <w:pPr>
        <w:pStyle w:val="a3"/>
        <w:numPr>
          <w:ilvl w:val="0"/>
          <w:numId w:val="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обеспечения ответственности должностных лиц и граждан за нарушение прав и законных интересов несовершеннолетних.</w:t>
      </w:r>
    </w:p>
    <w:p w:rsidR="00AF6355" w:rsidRPr="00054BA4" w:rsidRDefault="00054BA4" w:rsidP="00AF6355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>КАТЕГОРИИ ЛИЦ, В ОТНОШЕНИИ КОТОРЫХ ПРОВОДИТСЯ ИНДИВИДУАЛЬНАЯ ПРОФИЛАКТИЧЕСКАЯ РАБОТА</w:t>
      </w:r>
    </w:p>
    <w:p w:rsidR="00AF6355" w:rsidRPr="00B332A9" w:rsidRDefault="00AF6355" w:rsidP="00AF6355">
      <w:pPr>
        <w:pStyle w:val="a3"/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 xml:space="preserve">Несовершеннолетние: 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безнадзорные или беспризорные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занимающиеся бродяжничеством или попрошайничеством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содержащиеся в социально-реабилитационных центрах для несовершеннолетних, социальных приютах, центрах помощи детям, оставшиеся без попечения родителей, специальных учебно-воспитательных и других учреждениях для несовершеннолетних, нуждающиеся в социальной помощи и (или) реабилитации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совершившие правонарушение, повлекшее применение меры административного взыскания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совершившие правонарушение до достижения возраста, с которого наступает административная ответственность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совершившие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 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обвиняемые или подозреваемые в совершении преступлений, в отношении которых избраны меры пресечения, предусмотренные Уголовно-процессуальным кодексом Российской Федерации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отбывающие наказание в виде лишения свободы в воспитательных колониях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которым предоставлена отсрочка отбывания наказания или отсрочка исполнения приговора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</w:r>
    </w:p>
    <w:p w:rsidR="00AF6355" w:rsidRPr="00B332A9" w:rsidRDefault="00AF6355" w:rsidP="00AF6355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lastRenderedPageBreak/>
        <w:t>осужденные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</w:r>
    </w:p>
    <w:p w:rsidR="00AF6355" w:rsidRPr="00B332A9" w:rsidRDefault="00AF6355" w:rsidP="000C6C90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0C6C90" w:rsidRPr="00B332A9" w:rsidRDefault="000C6C90" w:rsidP="000C6C90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b/>
          <w:i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i/>
          <w:color w:val="0D0D0D" w:themeColor="text1" w:themeTint="F2"/>
          <w:sz w:val="24"/>
          <w:szCs w:val="24"/>
        </w:rPr>
        <w:t>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AF6355" w:rsidRPr="00B332A9" w:rsidRDefault="00AF6355" w:rsidP="000C6C90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Cambria" w:hAnsi="Cambria"/>
          <w:b/>
          <w:i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i/>
          <w:color w:val="0D0D0D" w:themeColor="text1" w:themeTint="F2"/>
          <w:sz w:val="24"/>
          <w:szCs w:val="24"/>
        </w:rPr>
        <w:t>Индивидуальная профилактическая работа с лицами, которые не указаны,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0C6C90" w:rsidRPr="00054BA4" w:rsidRDefault="00054BA4" w:rsidP="00B332A9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>ОСНОВАНИЯ ПРОВЕДЕНИЯ ИНДИВИДУАЛЬНОЙ ПРОФИЛАКТИЧЕСКОЙ РАБОТЫ</w:t>
      </w:r>
    </w:p>
    <w:p w:rsidR="000C6C90" w:rsidRPr="00B332A9" w:rsidRDefault="000C6C90" w:rsidP="000C6C90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 xml:space="preserve">заявление 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>несовершеннолетнего либо его родителей или иных законных представителей об оказании им помощи по вопросам, входящим в компетенцию… учреждений системы профилактики безнадзорности и правонарушений несовершеннолетних</w:t>
      </w:r>
    </w:p>
    <w:p w:rsidR="000C6C90" w:rsidRPr="00B332A9" w:rsidRDefault="000C6C90" w:rsidP="000C6C90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приговор,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определение или постановление суда</w:t>
      </w:r>
    </w:p>
    <w:p w:rsidR="000C6C90" w:rsidRPr="00B332A9" w:rsidRDefault="000C6C90" w:rsidP="000C6C90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постановление комиссии по делам несовершеннолетних и защите их прав, прокурора, следователя, органа дознания или начальника органа внутренних дел</w:t>
      </w:r>
    </w:p>
    <w:p w:rsidR="000C6C90" w:rsidRPr="00B332A9" w:rsidRDefault="000C6C90" w:rsidP="000C6C90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документы,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</w:t>
      </w:r>
    </w:p>
    <w:p w:rsidR="000C6C90" w:rsidRDefault="000C6C90" w:rsidP="000C6C90">
      <w:pPr>
        <w:pStyle w:val="a3"/>
        <w:numPr>
          <w:ilvl w:val="0"/>
          <w:numId w:val="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заключение</w:t>
      </w:r>
      <w:r w:rsidRPr="00B332A9">
        <w:rPr>
          <w:rFonts w:ascii="Cambria" w:hAnsi="Cambria"/>
          <w:i/>
          <w:color w:val="0D0D0D" w:themeColor="text1" w:themeTint="F2"/>
          <w:sz w:val="24"/>
          <w:szCs w:val="24"/>
        </w:rPr>
        <w:t>,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054BA4" w:rsidRDefault="00054BA4" w:rsidP="00054BA4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985BAA">
        <w:rPr>
          <w:rFonts w:ascii="Cambria" w:hAnsi="Cambria"/>
          <w:b/>
          <w:sz w:val="24"/>
          <w:szCs w:val="24"/>
        </w:rPr>
        <w:t>КРИТЕРИИ И ПОКАЗАТЕЛИ СОЦИАЛЬНО ОПАСНОГО ПОЛОЖЕНИЯ НЕСОВЕРШЕННОЛЕТНЕГО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054BA4" w:rsidTr="00006637">
        <w:tc>
          <w:tcPr>
            <w:tcW w:w="3256" w:type="dxa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ненадлежащее исполнение родителями своих обязанностей по воспитанию, обучению или содержанию ребенка</w:t>
            </w:r>
          </w:p>
        </w:tc>
        <w:tc>
          <w:tcPr>
            <w:tcW w:w="6939" w:type="dxa"/>
          </w:tcPr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уклонение родителей от выполнения своих обязанностей: своим поведением лишают ребенка минимальных жизненных благ, необходимых для проживания и развития, не заботятся о его здоровье,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проявляют к нему безразличие, уклоняются от уплаты алиментов и др. (отсутствие адекватного возрасту ребенка питания, одежды, жилья, образования, медицинской помощи, включая отказ от медицинского обследования, наблюдения и лечения ребенка; отсутствие внимания, что может привести к несчастному случаю и др.; недостаток заботы, обусловленный болезнью, бедностью, невежественностью или неопытностью), факты оставления ребенка без пищи, тепла, присмотра, изгнания ребенка из дома</w:t>
            </w:r>
          </w:p>
        </w:tc>
      </w:tr>
      <w:tr w:rsidR="00054BA4" w:rsidTr="00006637">
        <w:tc>
          <w:tcPr>
            <w:tcW w:w="3256" w:type="dxa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lastRenderedPageBreak/>
              <w:t>злоупотребление родительскими правами</w:t>
            </w:r>
          </w:p>
        </w:tc>
        <w:tc>
          <w:tcPr>
            <w:tcW w:w="6939" w:type="dxa"/>
          </w:tcPr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принуждение ребенка к попрошайничеству, занятию проституцией, азартными играми; вовлечение ребёнка в преступную деятельность, антиобщественное поведение; незаконное расходование родителями имущества, принадлежащего ребенку; запрещение ребенку посещать учреждение образования; систематическое применение к ребенку антипедагогических мер воздействия;</w:t>
            </w:r>
          </w:p>
        </w:tc>
      </w:tr>
      <w:tr w:rsidR="00054BA4" w:rsidTr="00006637">
        <w:tc>
          <w:tcPr>
            <w:tcW w:w="3256" w:type="dxa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несовершеннолетний воспитывается в семье, где родители (другие законные представители) отрицательно влияют на его поведение (воспитание носит антиобщественный характер)</w:t>
            </w:r>
          </w:p>
        </w:tc>
        <w:tc>
          <w:tcPr>
            <w:tcW w:w="6939" w:type="dxa"/>
          </w:tcPr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приобщение ребенка к спиртным напиткам, немедицинскому употреблению наркотических, токсических, психотропных и других сильнодействующих, одурманивающих веществ; аморальный образ жизни родителей несовершеннолетнего (злоупотребление алкогольными напитками, хронический алкоголизм, наркомания, проституция, состоят на учете в органах внутренних дел и др.); родители привлечены к административной ответственности за совершение правонарушений</w:t>
            </w:r>
          </w:p>
        </w:tc>
      </w:tr>
      <w:tr w:rsidR="00054BA4" w:rsidTr="00006637">
        <w:tc>
          <w:tcPr>
            <w:tcW w:w="3256" w:type="dxa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жестокое обращение с несовершеннолетним в семье</w:t>
            </w:r>
          </w:p>
        </w:tc>
        <w:tc>
          <w:tcPr>
            <w:tcW w:w="6939" w:type="dxa"/>
          </w:tcPr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физическое, сексуальное или психическое (эмоциональное) насилие,</w:t>
            </w:r>
            <w:r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проявившееся в длительном, постоянном или периодическом психологическом воздействии, приводящем к формированию у ребенка патологических черт характера или нарушающее развитие его личности (открытое неприятие и критика ребенка, оскорбление и унижение его достоинства, угрозы, проявляющиеся в словесной форме без физического насилия, преднамеренная физическая или социальная изоляция, предъявление ребенку чрезмерных требований, не соответствующих его возрасту и возможностям; однократное грубое психическое воздействие, вызвавшее у ребенка психическую травму)</w:t>
            </w:r>
          </w:p>
        </w:tc>
      </w:tr>
      <w:tr w:rsidR="00054BA4" w:rsidTr="00006637">
        <w:tc>
          <w:tcPr>
            <w:tcW w:w="3256" w:type="dxa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несовершеннолетний совершает правонарушения и иные антиобщественные действия</w:t>
            </w:r>
          </w:p>
        </w:tc>
        <w:tc>
          <w:tcPr>
            <w:tcW w:w="6939" w:type="dxa"/>
          </w:tcPr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рост нарушений дисциплины, увеличение пропуска занятий в учреждении образования, прогулы (если несовершеннолетний состоит в трудовых отношениях)</w:t>
            </w:r>
            <w:r>
              <w:rPr>
                <w:rFonts w:ascii="Cambria" w:hAnsi="Cambria"/>
                <w:iCs/>
                <w:sz w:val="24"/>
                <w:szCs w:val="24"/>
              </w:rPr>
              <w:t>,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Cs/>
                <w:sz w:val="24"/>
                <w:szCs w:val="24"/>
              </w:rPr>
              <w:t>у</w:t>
            </w:r>
            <w:r w:rsidRPr="00581E73">
              <w:rPr>
                <w:rFonts w:ascii="Cambria" w:hAnsi="Cambria"/>
                <w:iCs/>
                <w:sz w:val="24"/>
                <w:szCs w:val="24"/>
              </w:rPr>
              <w:t>крепление асоциальных связей, бродяжничество несовершеннолетнего; несовершеннолетний совершает действия, влекущие административную либо уголовную ответственность, состоит на учете в инспекции по делам несовершеннолетних; несовершеннолетний является членом экстремистской группировки, деструктивной секты</w:t>
            </w:r>
          </w:p>
        </w:tc>
      </w:tr>
      <w:tr w:rsidR="00054BA4" w:rsidTr="00006637">
        <w:tc>
          <w:tcPr>
            <w:tcW w:w="3256" w:type="dxa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iCs/>
                <w:sz w:val="24"/>
                <w:szCs w:val="24"/>
              </w:rPr>
              <w:t>нахождение несовершеннолетнего в неблагоприятных условиях, экстремальной жизненной ситуации</w:t>
            </w:r>
          </w:p>
        </w:tc>
        <w:tc>
          <w:tcPr>
            <w:tcW w:w="6939" w:type="dxa"/>
          </w:tcPr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iCs/>
                <w:sz w:val="24"/>
                <w:szCs w:val="24"/>
              </w:rPr>
            </w:pPr>
            <w:r w:rsidRPr="00581E73">
              <w:rPr>
                <w:rFonts w:ascii="Cambria" w:hAnsi="Cambria"/>
                <w:iCs/>
                <w:sz w:val="24"/>
                <w:szCs w:val="24"/>
              </w:rPr>
              <w:t>проживание несовершеннолетнего в семье в ситуации конфликта, с наличием стрессовых факторов (безработица, тунеядство, финансовые проблемы, невыносимая нравственная атмосфера); негативное влияние культурных или религиозных факторов; несовершеннолетний предоставлен сам себе, не имеет места жительства или места пребывания.</w:t>
            </w:r>
          </w:p>
        </w:tc>
      </w:tr>
    </w:tbl>
    <w:p w:rsidR="00054BA4" w:rsidRPr="00581E73" w:rsidRDefault="00054BA4" w:rsidP="00054BA4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iCs/>
          <w:sz w:val="24"/>
          <w:szCs w:val="24"/>
        </w:rPr>
      </w:pPr>
      <w:r w:rsidRPr="00581E73">
        <w:rPr>
          <w:rFonts w:ascii="Cambria" w:hAnsi="Cambria"/>
          <w:b/>
          <w:iCs/>
          <w:sz w:val="24"/>
          <w:szCs w:val="24"/>
        </w:rPr>
        <w:t>КРИТЕРИИ И ПОКАЗАТЕЛИ НЕБЛАГОПОЛУЧИЯ СЕМЬИ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3256"/>
        <w:gridCol w:w="6939"/>
      </w:tblGrid>
      <w:tr w:rsidR="00054BA4" w:rsidRPr="00581E73" w:rsidTr="00006637">
        <w:trPr>
          <w:trHeight w:val="843"/>
        </w:trPr>
        <w:tc>
          <w:tcPr>
            <w:tcW w:w="1597" w:type="pct"/>
          </w:tcPr>
          <w:p w:rsidR="00054BA4" w:rsidRPr="00581E73" w:rsidRDefault="00054BA4" w:rsidP="00006637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sz w:val="24"/>
                <w:szCs w:val="24"/>
              </w:rPr>
              <w:t xml:space="preserve">социально-экономический </w:t>
            </w:r>
          </w:p>
        </w:tc>
        <w:tc>
          <w:tcPr>
            <w:tcW w:w="3403" w:type="pct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 xml:space="preserve">Длительная безработица одного родителя (обоих родителей), нежелание работать, а также частная смена мест трудоустройства. 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lastRenderedPageBreak/>
              <w:t xml:space="preserve">Длительный статус «малообеспеченной» семьи и низкий материальный достаток. </w:t>
            </w:r>
          </w:p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Расходование имущества, принадлежащего ребенку, и денежных средств (пособий на ребенка, пенсий по потери кормильца и т.д.) не по целевому назначению.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Отсутствие элементарных продуктов питания, мебели, постельных принадлежностей и т.д.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Необеспеченность ребенка сезонной одеждой и обувью, школьными принадлежностями и т.д.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Задолженность (более 6 месяцев) перед жилищно-коммунальными службами по квартирной плате и коммунальным платежам.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Частое обращение в социальные службы и благотворительные организации об оказании материальной помощи и поддержки.</w:t>
            </w:r>
          </w:p>
        </w:tc>
      </w:tr>
      <w:tr w:rsidR="00054BA4" w:rsidRPr="00581E73" w:rsidTr="00006637">
        <w:trPr>
          <w:trHeight w:val="843"/>
        </w:trPr>
        <w:tc>
          <w:tcPr>
            <w:tcW w:w="1597" w:type="pct"/>
          </w:tcPr>
          <w:p w:rsidR="00054BA4" w:rsidRPr="00581E73" w:rsidRDefault="00054BA4" w:rsidP="00006637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581E73"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медико- санитарный</w:t>
            </w:r>
          </w:p>
        </w:tc>
        <w:tc>
          <w:tcPr>
            <w:tcW w:w="3403" w:type="pct"/>
          </w:tcPr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Антисанитария жилища, пренебрежение минимальными санитарно-гигиеническими нормами.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Отсутствие в квартире (доме) электричества, отопления.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Алкогольная или наркотическая зависимость родителей, постановка их на учет в наркологический или психоневрологический диспансер.</w:t>
            </w:r>
          </w:p>
          <w:p w:rsidR="00054BA4" w:rsidRPr="00581E73" w:rsidRDefault="00D81287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Не ухоженность</w:t>
            </w:r>
            <w:r w:rsidR="00054BA4" w:rsidRPr="00581E73">
              <w:rPr>
                <w:rFonts w:ascii="Cambria" w:hAnsi="Cambria"/>
                <w:sz w:val="24"/>
                <w:szCs w:val="24"/>
              </w:rPr>
              <w:t xml:space="preserve"> и неопрятность детей, наличие у них частых заболеваний и травм.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81E73">
              <w:rPr>
                <w:rFonts w:ascii="Cambria" w:hAnsi="Cambria"/>
                <w:sz w:val="24"/>
                <w:szCs w:val="24"/>
              </w:rPr>
              <w:t>Противоречивые, путаные объяснения родителей относительно причин возникновения травм и синяков у ребенка, обвинение в произошедшем только несовершеннолетнего.</w:t>
            </w:r>
          </w:p>
        </w:tc>
      </w:tr>
      <w:tr w:rsidR="00054BA4" w:rsidRPr="00581E73" w:rsidTr="00006637">
        <w:trPr>
          <w:trHeight w:val="843"/>
        </w:trPr>
        <w:tc>
          <w:tcPr>
            <w:tcW w:w="1597" w:type="pct"/>
          </w:tcPr>
          <w:p w:rsidR="00054BA4" w:rsidRPr="00581E73" w:rsidRDefault="00054BA4" w:rsidP="00006637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с</w:t>
            </w:r>
            <w:r w:rsidRPr="00581E73">
              <w:rPr>
                <w:rFonts w:ascii="Cambria" w:hAnsi="Cambria"/>
                <w:b/>
                <w:i/>
                <w:sz w:val="24"/>
                <w:szCs w:val="24"/>
              </w:rPr>
              <w:t>оциально-демографические</w:t>
            </w:r>
          </w:p>
        </w:tc>
        <w:tc>
          <w:tcPr>
            <w:tcW w:w="3403" w:type="pct"/>
          </w:tcPr>
          <w:p w:rsidR="00054BA4" w:rsidRPr="00F77D79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Выраженная конфликтная ситуация в семье при разводе родителей.</w:t>
            </w:r>
          </w:p>
          <w:p w:rsidR="00054BA4" w:rsidRPr="00F77D79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Посещение родителями (одного из них) деструктивной секты.</w:t>
            </w:r>
          </w:p>
          <w:p w:rsidR="00054BA4" w:rsidRPr="00581E73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Родители или один из них ранее лишался родительских прав по отношению к старшим детям.</w:t>
            </w:r>
          </w:p>
        </w:tc>
      </w:tr>
      <w:tr w:rsidR="00054BA4" w:rsidRPr="00581E73" w:rsidTr="00006637">
        <w:trPr>
          <w:trHeight w:val="843"/>
        </w:trPr>
        <w:tc>
          <w:tcPr>
            <w:tcW w:w="1597" w:type="pct"/>
          </w:tcPr>
          <w:p w:rsidR="00054BA4" w:rsidRDefault="00054BA4" w:rsidP="00006637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п</w:t>
            </w:r>
            <w:r w:rsidRPr="00F77D79">
              <w:rPr>
                <w:rFonts w:ascii="Cambria" w:hAnsi="Cambria"/>
                <w:b/>
                <w:i/>
                <w:sz w:val="24"/>
                <w:szCs w:val="24"/>
              </w:rPr>
              <w:t>сихолого-педагогический</w:t>
            </w:r>
          </w:p>
        </w:tc>
        <w:tc>
          <w:tcPr>
            <w:tcW w:w="3403" w:type="pct"/>
          </w:tcPr>
          <w:p w:rsidR="00054BA4" w:rsidRPr="00F77D79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Полное равнодушие родителей и отсутствие заботы и внимания к ребенку.</w:t>
            </w:r>
          </w:p>
          <w:p w:rsidR="00054BA4" w:rsidRPr="00F77D79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 xml:space="preserve">Непосещение родителями </w:t>
            </w:r>
            <w:r>
              <w:rPr>
                <w:rFonts w:ascii="Cambria" w:hAnsi="Cambria"/>
                <w:sz w:val="24"/>
                <w:szCs w:val="24"/>
              </w:rPr>
              <w:t>школы</w:t>
            </w:r>
            <w:r w:rsidRPr="00F77D79">
              <w:rPr>
                <w:rFonts w:ascii="Cambria" w:hAnsi="Cambria"/>
                <w:sz w:val="24"/>
                <w:szCs w:val="24"/>
              </w:rPr>
              <w:t>, несмотря на неоднократные приглашения.</w:t>
            </w:r>
          </w:p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Систематическое применение к ребенку антипедагогических мер воздействия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:rsidR="00054BA4" w:rsidRPr="00F77D79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Насилие и жестокое отношение к ребенку, пренебрежение его основными интересами и нуждами.</w:t>
            </w:r>
          </w:p>
          <w:p w:rsidR="00054BA4" w:rsidRPr="00F77D79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Повторяющиеся или затяжные конфликты в семье, нарушения взаимоотношений между членами семьи.</w:t>
            </w:r>
          </w:p>
        </w:tc>
      </w:tr>
      <w:tr w:rsidR="00054BA4" w:rsidRPr="00581E73" w:rsidTr="00006637">
        <w:trPr>
          <w:trHeight w:val="843"/>
        </w:trPr>
        <w:tc>
          <w:tcPr>
            <w:tcW w:w="1597" w:type="pct"/>
          </w:tcPr>
          <w:p w:rsidR="00054BA4" w:rsidRDefault="00054BA4" w:rsidP="00006637">
            <w:pPr>
              <w:pStyle w:val="a3"/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криминальный</w:t>
            </w:r>
          </w:p>
        </w:tc>
        <w:tc>
          <w:tcPr>
            <w:tcW w:w="3403" w:type="pct"/>
          </w:tcPr>
          <w:p w:rsidR="00054BA4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 xml:space="preserve">Постановка родителей на учет в органах внутренних дел. Нарушение родителями общественного порядка по месту жительства. Организация притонов. Аморальный образ жизни родителей (употребление алкоголя, наркотиков, токсических </w:t>
            </w:r>
            <w:r w:rsidRPr="00F77D79">
              <w:rPr>
                <w:rFonts w:ascii="Cambria" w:hAnsi="Cambria"/>
                <w:sz w:val="24"/>
                <w:szCs w:val="24"/>
              </w:rPr>
              <w:lastRenderedPageBreak/>
              <w:t>веществ, бродяжничество, попрошайничество и т.д.). Вовлечение ребенка в преступную деятельность и антиобщественное поведение (приобщение к спиртному, наркотикам, токсическим, психотропным веществам, принуждение к занятиям проституцией, попрошайничеству, азартным играм). Проявление жестокости в семье и вне семьи. Наличие судимых членов, приверженных к субкультуре преступного мира. Попытки покончить жизнь самоубийством одного из членов семьи. Отсутствие еды, пищи, тепла, крова.</w:t>
            </w:r>
          </w:p>
          <w:p w:rsidR="00054BA4" w:rsidRPr="00F77D79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77D79">
              <w:rPr>
                <w:rFonts w:ascii="Cambria" w:hAnsi="Cambria"/>
                <w:sz w:val="24"/>
                <w:szCs w:val="24"/>
              </w:rPr>
              <w:t>Пропуски занятий, наличие вредных зависимостей, постановка на учет, уходы ребенка из семьи, бродяжничество, попрошайничество, совершение правонарушений (преступлений), суицидальные попытки.</w:t>
            </w:r>
          </w:p>
        </w:tc>
      </w:tr>
    </w:tbl>
    <w:p w:rsidR="000C6C90" w:rsidRPr="00054BA4" w:rsidRDefault="00054BA4" w:rsidP="000C6C90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lastRenderedPageBreak/>
        <w:t>СРОКИ ПРОВЕДЕНИЯ ИНДИВИДУАЛЬНОЙ ПРОФИЛАКТИЧЕСКОЙ РАБОТЫ В ОТНОШЕНИИ НЕСОВЕРШЕННОЛЕТНИХ, ИХ РОДИТЕЛЕЙ ИЛИ ИНЫХ ЗАКОННЫХ ПРЕДСТАВИТЕЛЕЙ</w:t>
      </w:r>
    </w:p>
    <w:p w:rsidR="000C6C90" w:rsidRPr="00B332A9" w:rsidRDefault="000C6C90" w:rsidP="00163D8A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сроки, необходимые для оказания социальной и иной помощи несовершеннолетним</w:t>
      </w:r>
    </w:p>
    <w:p w:rsidR="000C6C90" w:rsidRPr="00B332A9" w:rsidRDefault="000C6C90" w:rsidP="00163D8A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до устранения причин и условий, способствовавших безнадзорности, беспризорности, правонарушениям или антиобщественным действиям несовершеннолетних</w:t>
      </w:r>
    </w:p>
    <w:p w:rsidR="000C6C90" w:rsidRPr="00B332A9" w:rsidRDefault="000C6C90" w:rsidP="00163D8A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до достижения ими возраста восемнадцати лет </w:t>
      </w:r>
    </w:p>
    <w:p w:rsidR="000C6C90" w:rsidRPr="00B332A9" w:rsidRDefault="000C6C90" w:rsidP="00163D8A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до наступления других обстоятельств, предусмотренных законодательством Российской Федерации.</w:t>
      </w:r>
    </w:p>
    <w:p w:rsidR="00163D8A" w:rsidRPr="00054BA4" w:rsidRDefault="00054BA4" w:rsidP="00163D8A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>ОСНОВНЫЕ НАПРАВЛЕНИЯ ДЕЯТЕЛЬНОСТИ ОРГАНИЗАЦИЙ, ОСУЩЕСТВЛЯЮЩИХ ОБРАЗОВАТЕЛЬНУЮ ДЕЯТЕЛЬНОСТЬ</w:t>
      </w:r>
    </w:p>
    <w:p w:rsidR="00163D8A" w:rsidRPr="00B332A9" w:rsidRDefault="00163D8A" w:rsidP="00163D8A">
      <w:pPr>
        <w:pStyle w:val="a3"/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color w:val="0D0D0D" w:themeColor="text1" w:themeTint="F2"/>
          <w:sz w:val="24"/>
          <w:szCs w:val="24"/>
        </w:rPr>
        <w:t>Организации, осуществляющие образовательную деятельность:</w:t>
      </w:r>
    </w:p>
    <w:p w:rsidR="000C6C90" w:rsidRPr="00B332A9" w:rsidRDefault="00163D8A" w:rsidP="00163D8A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</w:t>
      </w:r>
    </w:p>
    <w:p w:rsidR="00163D8A" w:rsidRPr="00B332A9" w:rsidRDefault="00163D8A" w:rsidP="00163D8A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выявляют семьи, находящиеся в социально опасном положении, и оказывают им помощь в обучении и воспитании детей</w:t>
      </w:r>
    </w:p>
    <w:p w:rsidR="00163D8A" w:rsidRPr="00B332A9" w:rsidRDefault="00163D8A" w:rsidP="00163D8A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</w:t>
      </w:r>
    </w:p>
    <w:p w:rsidR="00163D8A" w:rsidRPr="00B332A9" w:rsidRDefault="00163D8A" w:rsidP="00163D8A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0C6C90" w:rsidRPr="00054BA4" w:rsidRDefault="00054BA4" w:rsidP="00AE7F67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>ПЕРЕЧЕНЬ ДОКУМЕНТАЦИИ, НЕОБХОДИМОЙ ДЛЯ ПРОВЕДЕНИЯ ПРОФИЛАКТИЧЕСКОЙ РАБОТЫ В РАМКАХ ФЗ №120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bCs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Cs/>
          <w:color w:val="0D0D0D" w:themeColor="text1" w:themeTint="F2"/>
          <w:sz w:val="24"/>
          <w:szCs w:val="24"/>
        </w:rPr>
        <w:t>Программа воспитания и защиты прав и законных интересов детей, находящихся в социально-опасном положении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Анализ профилактической работы за предыдущий учебный год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Приказ об утверждении и план </w:t>
      </w:r>
      <w:r w:rsidRPr="00B332A9">
        <w:rPr>
          <w:rFonts w:ascii="Cambria" w:hAnsi="Cambria"/>
          <w:bCs/>
          <w:color w:val="0D0D0D" w:themeColor="text1" w:themeTint="F2"/>
          <w:sz w:val="24"/>
          <w:szCs w:val="24"/>
        </w:rPr>
        <w:t>по профилактике безнадзорности и правонарушений несовершеннолетних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на учебный год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Положение, приказ, план работы и протоколы Совета профилактики ОУ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План работы социально-психологической службы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Банк данных на семьи, находящиеся в социально опасном положении и картотека на детей, находящихся на различных видах учёта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lastRenderedPageBreak/>
        <w:t>Программы и планы работы классных руководителей</w:t>
      </w:r>
    </w:p>
    <w:p w:rsidR="00AE7F67" w:rsidRPr="00B332A9" w:rsidRDefault="00AE7F67" w:rsidP="00AE7F67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Программа, план работы и информация по гражданско-правовому воспитанию ОУ, воспитанию культуры межнационального </w:t>
      </w:r>
      <w:r w:rsidR="00C004CB" w:rsidRPr="00B332A9">
        <w:rPr>
          <w:rFonts w:ascii="Cambria" w:hAnsi="Cambria"/>
          <w:color w:val="0D0D0D" w:themeColor="text1" w:themeTint="F2"/>
          <w:sz w:val="24"/>
          <w:szCs w:val="24"/>
        </w:rPr>
        <w:t>и межличностного общения, профилактики негативных привычек и др.</w:t>
      </w:r>
    </w:p>
    <w:p w:rsidR="00163D8A" w:rsidRPr="00B332A9" w:rsidRDefault="00C004CB" w:rsidP="00C004CB">
      <w:pPr>
        <w:pStyle w:val="a3"/>
        <w:numPr>
          <w:ilvl w:val="0"/>
          <w:numId w:val="12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Документация, отражающая работу с родителями, учреждениями социальной защиты, органами опеки и попечительства, ПДН и др.</w:t>
      </w:r>
    </w:p>
    <w:p w:rsidR="00C004CB" w:rsidRPr="00054BA4" w:rsidRDefault="00054BA4" w:rsidP="00C004CB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bCs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bCs/>
          <w:color w:val="0D0D0D" w:themeColor="text1" w:themeTint="F2"/>
          <w:sz w:val="24"/>
          <w:szCs w:val="24"/>
        </w:rPr>
        <w:t>АЛГОРИТМ ОРГАНИЗАЦИИ ИНДИВИДУАЛЬНОГО СОПРОВОЖДЕНИЯ ДЕТЕЙ И ПОДРОСТКОВ, НАХОДЯЩИХСЯ В СОЦИАЛЬНО ОПАСНОМ ПОЛОЖЕНИИ</w:t>
      </w:r>
    </w:p>
    <w:p w:rsidR="00C004CB" w:rsidRPr="00B332A9" w:rsidRDefault="00C004CB" w:rsidP="00C004CB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При анализе состава учащихся образовательного учреждения выявляются 2 группы детей и подростков, находящихся под воздействием определенных факторов риска:</w:t>
      </w:r>
    </w:p>
    <w:p w:rsidR="00C004CB" w:rsidRPr="00B332A9" w:rsidRDefault="00C004CB" w:rsidP="00C004CB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категория детей, которая в силу определенных обстоятельств своей жизни более других категорий подвержена негативным внешним воздействиям со стороны общества и его криминальных элементов, учащиеся, склонные к пр</w:t>
      </w:r>
      <w:r w:rsidR="003C18E1" w:rsidRPr="00B332A9">
        <w:rPr>
          <w:rFonts w:ascii="Cambria" w:hAnsi="Cambria"/>
          <w:color w:val="0D0D0D" w:themeColor="text1" w:themeTint="F2"/>
          <w:sz w:val="24"/>
          <w:szCs w:val="24"/>
        </w:rPr>
        <w:t>оявлению отклонений в поведении, в том числе дети из семей, находящихся в социально-опасном положении.</w:t>
      </w:r>
    </w:p>
    <w:p w:rsidR="00C004CB" w:rsidRPr="00B332A9" w:rsidRDefault="00C004CB" w:rsidP="00C004CB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Приоритетной задачей образовательного учреждения является раннее выявление неблагополучия и осуществление своевременной помощи, а не работа с последствиями и проблемами, с которыми очень трудно, а иногда и невозможно справиться учреждению</w:t>
      </w:r>
    </w:p>
    <w:p w:rsidR="00C004CB" w:rsidRPr="00B332A9" w:rsidRDefault="00C004CB" w:rsidP="00C004CB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дети и подростки, состоящие на разных видах учета за совершение правонарушений и преступлений</w:t>
      </w:r>
    </w:p>
    <w:p w:rsidR="003C18E1" w:rsidRPr="00B332A9" w:rsidRDefault="003C18E1" w:rsidP="003C18E1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Формирование банка информации о детях, находящихся в социально опасном положении представляет собой папку документов, содержащих информацию об учащихся, которая позволяет осуществлять количественную и качественную оценку изменений в поведении воспитанника по специально выделенным критериям:</w:t>
      </w:r>
    </w:p>
    <w:p w:rsidR="003C18E1" w:rsidRPr="00B332A9" w:rsidRDefault="003C18E1" w:rsidP="003C18E1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статистические данные (ФИО, дата рождения, сведения о родителях, адрес, класс, классный руководитель, куратор, посещаемые кружки и т.д.);</w:t>
      </w:r>
    </w:p>
    <w:p w:rsidR="003C18E1" w:rsidRPr="00B332A9" w:rsidRDefault="003C18E1" w:rsidP="003C18E1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учет фактов нарушения устава школы и др.;</w:t>
      </w:r>
    </w:p>
    <w:p w:rsidR="003C18E1" w:rsidRPr="00B332A9" w:rsidRDefault="003C18E1" w:rsidP="003C18E1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учет фактов нахождения учащихся в состоянии алкогольного или токсического опьянения;</w:t>
      </w:r>
    </w:p>
    <w:p w:rsidR="003C18E1" w:rsidRPr="00B332A9" w:rsidRDefault="003C18E1" w:rsidP="003C18E1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учет мероприятий, проводимых с учащимися;</w:t>
      </w:r>
    </w:p>
    <w:p w:rsidR="003C18E1" w:rsidRPr="00B332A9" w:rsidRDefault="003C18E1" w:rsidP="003C18E1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характеристика на учащегося, где отмечаются положительные и отрицательные моменты и динамика изменений.</w:t>
      </w:r>
    </w:p>
    <w:p w:rsidR="003C18E1" w:rsidRPr="00B332A9" w:rsidRDefault="003C18E1" w:rsidP="003C18E1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Банк информации об учащихся, находящихся в социально опасном положении   является открытым лишь для администрации образовательного учреждения, самого учащегося, его куратора и классного руководителя.</w:t>
      </w:r>
    </w:p>
    <w:p w:rsidR="003C18E1" w:rsidRDefault="003C18E1" w:rsidP="003C18E1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Банк позволяет осуществлять динамические срезы по требованию или в конце учебного года.</w:t>
      </w:r>
    </w:p>
    <w:p w:rsidR="00054BA4" w:rsidRPr="00054BA4" w:rsidRDefault="00054BA4" w:rsidP="00054BA4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054BA4">
        <w:rPr>
          <w:rFonts w:ascii="Cambria" w:hAnsi="Cambria"/>
          <w:b/>
          <w:sz w:val="24"/>
          <w:szCs w:val="24"/>
        </w:rPr>
        <w:t>РАСПРЕДЕЛЕНИЕ ОБЯЗАННОСТЕЙ ПЕДАГОГИЧЕСКОГО КОЛЛЕКТИВА ШКОЛЫ ПО РАБОТЕ С ДЕТЬМИ И ПОДРОСТКАМИ, НАХОДЯЩИМИСЯ В СОЦИАЛЬНО-ОПАСНОМ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6"/>
      </w:tblGrid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Директор школы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Заботится о создании хорошо организованного, управляемого ученического коллектива. Владеет полной информацией о социальном положении детей, воспитательных возможностях семей, положении детей, </w:t>
            </w:r>
            <w:r>
              <w:rPr>
                <w:rFonts w:ascii="Cambria" w:hAnsi="Cambria"/>
                <w:sz w:val="24"/>
                <w:szCs w:val="24"/>
              </w:rPr>
              <w:t xml:space="preserve">находящихся в социально-опасном положении, </w:t>
            </w:r>
            <w:r w:rsidRPr="006C41E7">
              <w:rPr>
                <w:rFonts w:ascii="Cambria" w:hAnsi="Cambria"/>
                <w:sz w:val="24"/>
                <w:szCs w:val="24"/>
              </w:rPr>
              <w:t>работает с их родителями. Создает в школе атмосферу взаимопонимания и добропорядочности.</w:t>
            </w:r>
          </w:p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lastRenderedPageBreak/>
              <w:t xml:space="preserve">Осуществляет контроль реализации </w:t>
            </w:r>
            <w:r>
              <w:rPr>
                <w:rFonts w:ascii="Cambria" w:hAnsi="Cambria"/>
                <w:sz w:val="24"/>
                <w:szCs w:val="24"/>
              </w:rPr>
              <w:t>П</w:t>
            </w:r>
            <w:r w:rsidRPr="006C41E7">
              <w:rPr>
                <w:rFonts w:ascii="Cambria" w:hAnsi="Cambria"/>
                <w:sz w:val="24"/>
                <w:szCs w:val="24"/>
              </w:rPr>
              <w:t>рограммы</w:t>
            </w:r>
            <w:r>
              <w:rPr>
                <w:rFonts w:ascii="Cambria" w:hAnsi="Cambria"/>
                <w:sz w:val="24"/>
                <w:szCs w:val="24"/>
              </w:rPr>
              <w:t>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периодически заслушивает отчеты всех лиц, ответственных за ее исполнение, оказывает помощь, координирует деятельность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Заботится о получении школьниками базового образования. Организует дополнительные занятия по предметам, корректирует процесс обучения и воспитания на уроке, в т. ч. с помощью проведения малых педсоветов, педагогических консилиумов. Участвует в диагностике проблем ребенка, определяет подходы в работе с ним, создает атмосферу доброжелательности в школе, детской среде 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Совместно с администрацией, педагогами школы продумывает систему воспитательной работы: содержание, организацию, распределение сил.</w:t>
            </w:r>
          </w:p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Знает проблемы детей и их семей. Владеет информацией о социальном окружении подростков. Сотрудничает с институтом правопорядка и социальной защ</w:t>
            </w:r>
            <w:r>
              <w:rPr>
                <w:rFonts w:ascii="Cambria" w:hAnsi="Cambria"/>
                <w:sz w:val="24"/>
                <w:szCs w:val="24"/>
              </w:rPr>
              <w:t xml:space="preserve">иты семей. Организует работу с </w:t>
            </w:r>
            <w:r w:rsidRPr="006C41E7">
              <w:rPr>
                <w:rFonts w:ascii="Cambria" w:hAnsi="Cambria"/>
                <w:sz w:val="24"/>
                <w:szCs w:val="24"/>
              </w:rPr>
              <w:t>подростками</w:t>
            </w:r>
            <w:r>
              <w:rPr>
                <w:rFonts w:ascii="Cambria" w:hAnsi="Cambria"/>
                <w:sz w:val="24"/>
                <w:szCs w:val="24"/>
              </w:rPr>
              <w:t>, находящимися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и их наставниками. Заботится о создании благоприятного микроклимата в школе и классных коллективах.</w:t>
            </w:r>
          </w:p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Осуществляет контроль реализации</w:t>
            </w:r>
            <w:r>
              <w:rPr>
                <w:rFonts w:ascii="Cambria" w:hAnsi="Cambria"/>
                <w:sz w:val="24"/>
                <w:szCs w:val="24"/>
              </w:rPr>
              <w:t xml:space="preserve"> школьной программы по работе с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детьми, </w:t>
            </w:r>
            <w:r>
              <w:rPr>
                <w:rFonts w:ascii="Cambria" w:hAnsi="Cambria"/>
                <w:sz w:val="24"/>
                <w:szCs w:val="24"/>
              </w:rPr>
              <w:t>находящимися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периодически заслушивает отчеты всех лиц, ответственных за ее исполнение, оказывает помощь, координирует деятельность социального педагога, школьного психолога, классных руководителей, учителей-предметников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Социальный педагог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Знает детские проблемы, семьи, </w:t>
            </w:r>
            <w:r>
              <w:rPr>
                <w:rFonts w:ascii="Cambria" w:hAnsi="Cambria"/>
                <w:sz w:val="24"/>
                <w:szCs w:val="24"/>
              </w:rPr>
              <w:t>находящиеся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“тревожные точки” микрорайона. Способствует реализации прав ребенка, созданию комфортной и безопасной обстановки, обеспечению охраны жизни и здоровья, выполнению обязательного всеобуча. Взаимодействует с учителями, родителями, специалистами социальных служб в оказании помощи обучающимся и детям, нуждающимся в опеке и попечительстве, а также попавшим в экстремаль</w:t>
            </w:r>
            <w:r>
              <w:rPr>
                <w:rFonts w:ascii="Cambria" w:hAnsi="Cambria"/>
                <w:sz w:val="24"/>
                <w:szCs w:val="24"/>
              </w:rPr>
              <w:t xml:space="preserve">ные ситуации. Изучает личность </w:t>
            </w:r>
            <w:r w:rsidRPr="006C41E7">
              <w:rPr>
                <w:rFonts w:ascii="Cambria" w:hAnsi="Cambria"/>
                <w:sz w:val="24"/>
                <w:szCs w:val="24"/>
              </w:rPr>
              <w:t>ребенка</w:t>
            </w:r>
            <w:r>
              <w:rPr>
                <w:rFonts w:ascii="Cambria" w:hAnsi="Cambria"/>
                <w:sz w:val="24"/>
                <w:szCs w:val="24"/>
              </w:rPr>
              <w:t>, находящегося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и воспитательную ситуацию с целью выявления нравственных ориентаций подростка и воспитательных возможностей семьи и коллектива, выбирает методы, приемы, формы преобразования воспитательной ситуации и нравственной переориентации личности, реализует воспитание “трудного” ребенка на основе координации воспитательных усилий школы, семьи, среды и анализирует полученный результат. Ведет наблюдения 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Педагог-психолог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Организует диагностическую деятельность. Изучает нравственные ориентации личности и воспитательную ситуацию в семье и коллективе. Выявляет избирательные отношения подростка, диагностирует ошибки в постановке задач воспитания и применении методов и форм воспитания. Анализирует и обобщает анкетный материал, материал непосредственного наблюдения, специально </w:t>
            </w:r>
            <w:r w:rsidRPr="006C41E7">
              <w:rPr>
                <w:rFonts w:ascii="Cambria" w:hAnsi="Cambria"/>
                <w:sz w:val="24"/>
                <w:szCs w:val="24"/>
              </w:rPr>
              <w:lastRenderedPageBreak/>
              <w:t>созданных педагогических ситуаций, сочинений и т. д., что позволяет уточнить первоначальный диагноз.</w:t>
            </w:r>
          </w:p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Прогнозирует результаты воспитания, корректирует цели и задачи преобразования воспитательной ситуации и переориентации личности. Просвещает и консультирует педагогов и родителей, ведет картотеку детей, нуждающихся в психолого-педагогической помощи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lastRenderedPageBreak/>
              <w:t xml:space="preserve">Уполномоченный по правам ребенка 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F11053">
              <w:rPr>
                <w:rFonts w:ascii="Cambria" w:hAnsi="Cambria"/>
                <w:sz w:val="24"/>
                <w:szCs w:val="24"/>
              </w:rPr>
              <w:t>Осуществл</w:t>
            </w:r>
            <w:r>
              <w:rPr>
                <w:rFonts w:ascii="Cambria" w:hAnsi="Cambria"/>
                <w:sz w:val="24"/>
                <w:szCs w:val="24"/>
              </w:rPr>
              <w:t xml:space="preserve">яет </w:t>
            </w:r>
            <w:r w:rsidRPr="00F11053">
              <w:rPr>
                <w:rFonts w:ascii="Cambria" w:hAnsi="Cambria"/>
                <w:sz w:val="24"/>
                <w:szCs w:val="24"/>
              </w:rPr>
              <w:t>независим</w:t>
            </w:r>
            <w:r>
              <w:rPr>
                <w:rFonts w:ascii="Cambria" w:hAnsi="Cambria"/>
                <w:sz w:val="24"/>
                <w:szCs w:val="24"/>
              </w:rPr>
              <w:t>ый</w:t>
            </w:r>
            <w:r w:rsidRPr="00F11053">
              <w:rPr>
                <w:rFonts w:ascii="Cambria" w:hAnsi="Cambria"/>
                <w:sz w:val="24"/>
                <w:szCs w:val="24"/>
              </w:rPr>
              <w:t xml:space="preserve"> контрол</w:t>
            </w:r>
            <w:r>
              <w:rPr>
                <w:rFonts w:ascii="Cambria" w:hAnsi="Cambria"/>
                <w:sz w:val="24"/>
                <w:szCs w:val="24"/>
              </w:rPr>
              <w:t>ь</w:t>
            </w:r>
            <w:r w:rsidRPr="00F11053">
              <w:rPr>
                <w:rFonts w:ascii="Cambria" w:hAnsi="Cambria"/>
                <w:sz w:val="24"/>
                <w:szCs w:val="24"/>
              </w:rPr>
              <w:t xml:space="preserve"> за соблюдением прав ребенка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 w:rsidRPr="00F11053">
              <w:rPr>
                <w:rFonts w:ascii="Cambria" w:hAnsi="Cambria"/>
                <w:sz w:val="24"/>
                <w:szCs w:val="24"/>
              </w:rPr>
              <w:t xml:space="preserve">разрешает конфликтные ситуации и осуществляет правовое просвещение </w:t>
            </w:r>
            <w:r>
              <w:rPr>
                <w:rFonts w:ascii="Cambria" w:hAnsi="Cambria"/>
                <w:sz w:val="24"/>
                <w:szCs w:val="24"/>
              </w:rPr>
              <w:t xml:space="preserve">всех участников образовательного пространства. </w:t>
            </w:r>
            <w:r w:rsidRPr="00F11053">
              <w:rPr>
                <w:rFonts w:ascii="Cambria" w:hAnsi="Cambria"/>
                <w:sz w:val="24"/>
                <w:szCs w:val="24"/>
              </w:rPr>
              <w:t>По поступившим обращениям Уполномоченный по правам ребенка проводит соответствующие проверки и оказывает максимальное содействие в восстановлении прав несовершеннолетних, если нарушение таковых имело место.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Классный руководитель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Решает задачи преодоления трудновоспитуемости, устранения отрицательных черт характера, восстановления и формирования ведущих положительных качеств ребенка. Совместно с социальным педагогом, учителями планирует индивидуальную работу с обучающимися, </w:t>
            </w:r>
            <w:r>
              <w:rPr>
                <w:rFonts w:ascii="Cambria" w:hAnsi="Cambria"/>
                <w:sz w:val="24"/>
                <w:szCs w:val="24"/>
              </w:rPr>
              <w:t>находящимися в социально-опасном положении,</w:t>
            </w:r>
            <w:r w:rsidRPr="006C41E7">
              <w:rPr>
                <w:rFonts w:ascii="Cambria" w:hAnsi="Cambria"/>
                <w:sz w:val="24"/>
                <w:szCs w:val="24"/>
              </w:rPr>
              <w:t xml:space="preserve"> их семьями, одноклассниками, педагогами. Создает атмосферу доверия и взаимоподдержки в классе 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>Учителя-предметники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 xml:space="preserve">Создают “ситуацию успеха”, формируют отношение к учению. Используют на уроке приемы, формы и методы индивидуальной работы </w:t>
            </w:r>
          </w:p>
        </w:tc>
      </w:tr>
      <w:tr w:rsidR="00054BA4" w:rsidRPr="006C41E7" w:rsidTr="00006637">
        <w:tc>
          <w:tcPr>
            <w:tcW w:w="1319" w:type="pct"/>
          </w:tcPr>
          <w:p w:rsidR="00054BA4" w:rsidRPr="006C41E7" w:rsidRDefault="00054BA4" w:rsidP="00006637">
            <w:pPr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6C41E7">
              <w:rPr>
                <w:rFonts w:ascii="Cambria" w:hAnsi="Cambria"/>
                <w:b/>
                <w:i/>
                <w:sz w:val="24"/>
                <w:szCs w:val="24"/>
              </w:rPr>
              <w:t xml:space="preserve">Родители </w:t>
            </w:r>
          </w:p>
        </w:tc>
        <w:tc>
          <w:tcPr>
            <w:tcW w:w="3681" w:type="pct"/>
          </w:tcPr>
          <w:p w:rsidR="00054BA4" w:rsidRPr="006C41E7" w:rsidRDefault="00054BA4" w:rsidP="00006637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C41E7">
              <w:rPr>
                <w:rFonts w:ascii="Cambria" w:hAnsi="Cambria"/>
                <w:sz w:val="24"/>
                <w:szCs w:val="24"/>
              </w:rPr>
              <w:t>Заботятся о рациональной организации порядка жизни в семье, о выполнении ребенком режима дня. Создают условия для учебы, чтения книг, занятий спортом. Оберегают ребенка от нежелательных контактов во дворе, не допускают бесконтрольного пребывания на улице</w:t>
            </w:r>
          </w:p>
        </w:tc>
      </w:tr>
    </w:tbl>
    <w:p w:rsidR="00054BA4" w:rsidRPr="00B332A9" w:rsidRDefault="00054BA4" w:rsidP="003C18E1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</w:p>
    <w:p w:rsidR="003C18E1" w:rsidRPr="00054BA4" w:rsidRDefault="00054BA4" w:rsidP="003C18E1">
      <w:pPr>
        <w:pStyle w:val="a3"/>
        <w:numPr>
          <w:ilvl w:val="0"/>
          <w:numId w:val="2"/>
        </w:numPr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bCs/>
          <w:color w:val="0D0D0D" w:themeColor="text1" w:themeTint="F2"/>
          <w:sz w:val="24"/>
          <w:szCs w:val="24"/>
        </w:rPr>
        <w:t>АЛГОРИТМ ДЕЙСТВИЙ КЛАССНОГО РУКОВОДИТЕЛЯ ОУ ПО ПРЕДУПРЕЖДЕНИЮ ПРАВОНАРУШЕНИЙ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Составление социального паспорта класса.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Выявление случаев раннего неблагополучия детей «группы риска».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Подготовка необходимых документов для постановки подростка на ВШУ.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Информирование всех заинтересованных в профилактической работе лиц по данному факту (зам. директора по воспитательной работе, социальных педагогов, педагогов-психологов).</w:t>
      </w:r>
    </w:p>
    <w:p w:rsidR="003C18E1" w:rsidRPr="00B332A9" w:rsidRDefault="003C18E1" w:rsidP="009D0208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Участие в разработке программы индивидуальной профилактической работы с учащимся, вовлечение в досуговую, общественно-полезную деятельность.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Осуществление контроля за посещаемостью занятий, успеваемостью обучающегося; по итогам ежедневного оперативного контроля осуществление индивидуальной работы с подростком, информирование родителей.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Организация индивидуальной работы с родителями,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Анализ социальной адаптации обучающегося, информирование администрации школы, родителей о результатах профилактической работы с подростком.</w:t>
      </w:r>
    </w:p>
    <w:p w:rsidR="003C18E1" w:rsidRPr="00B332A9" w:rsidRDefault="003C18E1" w:rsidP="003C18E1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lastRenderedPageBreak/>
        <w:t>При необходимости подготовка и направление материала на Совет профилактики образовательного учреждения или внесение вопроса о снятии подростка с ВШУ.</w:t>
      </w:r>
    </w:p>
    <w:p w:rsidR="003C18E1" w:rsidRPr="00054BA4" w:rsidRDefault="00054BA4" w:rsidP="003C18E1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bCs/>
          <w:color w:val="0D0D0D" w:themeColor="text1" w:themeTint="F2"/>
          <w:sz w:val="24"/>
          <w:szCs w:val="24"/>
        </w:rPr>
        <w:t>АЛГОРИТМ ДЕЙСТВИЙ КЛАССНОГО РУКОВОДИТЕЛЯ ОУ ПО ФАКТУ СОВЕРШЕНИЯ ПОДРОСТКОМ ПРАВОНАРУШЕНИЯ: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Поступление информации от субъектов профилактики о совершении подростком правонарушении.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Информирование всех лиц, заинтересованных в профилактической работе, по данному факту (соц. педагога, педагога-психолога и родителей).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Сбор информации, характеризующей подростка, его окружение, семью.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Подготовка необходимых документов для постановки подростка на ВШУ.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Составление карты социального сопровождения учащегося, разработка плана индивидуальной работы с подростком с привлечением всех специалистов.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Разработка (корректировка) плана работы с классным коллективом по профилактике правонарушений с привлечением всех субъектов профилактики.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Разработка (корректировка) плана работы с родителями обучающихся детей.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Проведение индивидуальной профилактической работы с подростком.</w:t>
      </w:r>
    </w:p>
    <w:p w:rsidR="003C18E1" w:rsidRPr="00B332A9" w:rsidRDefault="003C18E1" w:rsidP="003C18E1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Анализ социальной адаптации обучающегося, информирование Советов профилактики, администрации школы по результатам профилактической работы.</w:t>
      </w:r>
    </w:p>
    <w:p w:rsidR="003C18E1" w:rsidRPr="00054BA4" w:rsidRDefault="003C18E1" w:rsidP="003C18E1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При необходимости подготовка и направление материала в КДН, личное участие в заседании- представление интересов подростка, или внесение вопроса о снятии с ВШУ.</w:t>
      </w:r>
    </w:p>
    <w:p w:rsidR="003C18E1" w:rsidRPr="00054BA4" w:rsidRDefault="00054BA4" w:rsidP="003C18E1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bCs/>
          <w:color w:val="0D0D0D" w:themeColor="text1" w:themeTint="F2"/>
          <w:sz w:val="24"/>
          <w:szCs w:val="24"/>
        </w:rPr>
        <w:t>АЛГОРИТМ ДЕЙСТВИЙ СОЦИАЛЬНОГО ПЕДАГОГА ОУ</w:t>
      </w: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> </w:t>
      </w:r>
    </w:p>
    <w:p w:rsidR="003C18E1" w:rsidRPr="00B332A9" w:rsidRDefault="003C18E1" w:rsidP="00B332A9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Сбор информации о социальном неблагополучии подростков, обучающихся в ОУ, или подростках, совершивших правонарушения.</w:t>
      </w:r>
    </w:p>
    <w:p w:rsidR="003C18E1" w:rsidRPr="00B332A9" w:rsidRDefault="003C18E1" w:rsidP="00B332A9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Изучение социально-педагогических особенностей личности подростка, его микросреды (посещение семьи на дому, индивидуальные беседы с подростком и родителями).</w:t>
      </w:r>
    </w:p>
    <w:p w:rsidR="003C18E1" w:rsidRPr="00B332A9" w:rsidRDefault="003C18E1" w:rsidP="00B332A9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Составление индивидуальной карты сопровождения подростка по оказанию социально-педагогической помощи и поддержки (постановка на бесплатное или льготное питание в школе, контроль за посещаемостью занятий, успеваемостью, организация занятости подростков во внеурочное время, индивидуальное трудоустройство и др.).</w:t>
      </w:r>
    </w:p>
    <w:p w:rsidR="003C18E1" w:rsidRPr="00B332A9" w:rsidRDefault="003C18E1" w:rsidP="00B332A9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Осуществление взаимодействия со всеми субъектами профилактики, при необходимости привлечение соответствующих служб для работы с подростком.</w:t>
      </w:r>
    </w:p>
    <w:p w:rsidR="003C18E1" w:rsidRPr="00B332A9" w:rsidRDefault="003C18E1" w:rsidP="00B332A9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При необходимости подготовка и направление материала в КДН, личное участие в заседании КДН- представление интересов </w:t>
      </w:r>
      <w:r w:rsidR="00B332A9" w:rsidRPr="00B332A9">
        <w:rPr>
          <w:rFonts w:ascii="Cambria" w:hAnsi="Cambria"/>
          <w:color w:val="0D0D0D" w:themeColor="text1" w:themeTint="F2"/>
          <w:sz w:val="24"/>
          <w:szCs w:val="24"/>
        </w:rPr>
        <w:t>подростков, вынесение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 вопроса о снятии с ВШУ.</w:t>
      </w:r>
    </w:p>
    <w:p w:rsidR="003C18E1" w:rsidRPr="00B332A9" w:rsidRDefault="003C18E1" w:rsidP="00B332A9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По необходимости внесение предложения, подготовка документов по устройству подростка в соц. приют, на лишение родительских прав, устройство в приемную семью.</w:t>
      </w:r>
    </w:p>
    <w:p w:rsidR="003C18E1" w:rsidRPr="00B332A9" w:rsidRDefault="003C18E1" w:rsidP="00B332A9">
      <w:pPr>
        <w:pStyle w:val="a3"/>
        <w:numPr>
          <w:ilvl w:val="0"/>
          <w:numId w:val="17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Анализ социальной адаптации обучающегося и отчет по результатам профилактической работы на Совете профилактики, педагогическом Совете.</w:t>
      </w:r>
    </w:p>
    <w:p w:rsidR="00B332A9" w:rsidRPr="00054BA4" w:rsidRDefault="00054BA4" w:rsidP="00B332A9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 xml:space="preserve">ИНФОРМАЦИОННО-МЕТОДИЧЕСКОЕ СОПРОВОЖДЕНИЕ РАБОТЫ </w:t>
      </w:r>
    </w:p>
    <w:p w:rsidR="00B332A9" w:rsidRPr="00B332A9" w:rsidRDefault="00B332A9" w:rsidP="00B332A9">
      <w:pPr>
        <w:pStyle w:val="a3"/>
        <w:numPr>
          <w:ilvl w:val="0"/>
          <w:numId w:val="18"/>
        </w:numPr>
        <w:tabs>
          <w:tab w:val="left" w:pos="7619"/>
        </w:tabs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bCs/>
          <w:color w:val="0D0D0D" w:themeColor="text1" w:themeTint="F2"/>
          <w:sz w:val="24"/>
          <w:szCs w:val="24"/>
        </w:rPr>
        <w:t>семинары для педагогов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, рассмотрение вопросов на педагогическом совещании, совещании при директоре и т.д. (протоколы) </w:t>
      </w:r>
    </w:p>
    <w:p w:rsidR="00B332A9" w:rsidRPr="00B332A9" w:rsidRDefault="00B332A9" w:rsidP="00B332A9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bCs/>
          <w:color w:val="0D0D0D" w:themeColor="text1" w:themeTint="F2"/>
          <w:sz w:val="24"/>
          <w:szCs w:val="24"/>
        </w:rPr>
        <w:t xml:space="preserve">оформление правовых уголков 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(информация, плакаты, письма для оформления уголков должны быть также представлены в методической папке). </w:t>
      </w:r>
    </w:p>
    <w:p w:rsidR="00B332A9" w:rsidRPr="00054BA4" w:rsidRDefault="00054BA4" w:rsidP="00B332A9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Cambria" w:hAnsi="Cambria"/>
          <w:b/>
          <w:color w:val="0D0D0D" w:themeColor="text1" w:themeTint="F2"/>
          <w:sz w:val="24"/>
          <w:szCs w:val="24"/>
        </w:rPr>
      </w:pPr>
      <w:r w:rsidRPr="00054BA4">
        <w:rPr>
          <w:rFonts w:ascii="Cambria" w:hAnsi="Cambria"/>
          <w:b/>
          <w:color w:val="0D0D0D" w:themeColor="text1" w:themeTint="F2"/>
          <w:sz w:val="24"/>
          <w:szCs w:val="24"/>
        </w:rPr>
        <w:t xml:space="preserve">ВЗАИМОДЕЙСТВИЕ С СЕМЬЕЙ </w:t>
      </w:r>
    </w:p>
    <w:p w:rsidR="00B332A9" w:rsidRPr="00B332A9" w:rsidRDefault="00B332A9" w:rsidP="00B332A9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bCs/>
          <w:color w:val="0D0D0D" w:themeColor="text1" w:themeTint="F2"/>
          <w:sz w:val="24"/>
          <w:szCs w:val="24"/>
        </w:rPr>
        <w:lastRenderedPageBreak/>
        <w:t xml:space="preserve">консультации для родителей 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>(фиксировать в журналах, планах воспитательной работы)</w:t>
      </w:r>
    </w:p>
    <w:p w:rsidR="00B332A9" w:rsidRPr="00B332A9" w:rsidRDefault="00B332A9" w:rsidP="00B332A9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bCs/>
          <w:color w:val="0D0D0D" w:themeColor="text1" w:themeTint="F2"/>
          <w:sz w:val="24"/>
          <w:szCs w:val="24"/>
        </w:rPr>
        <w:t xml:space="preserve">родительские собрания </w:t>
      </w:r>
      <w:r w:rsidRPr="00B332A9">
        <w:rPr>
          <w:rFonts w:ascii="Cambria" w:hAnsi="Cambria"/>
          <w:color w:val="0D0D0D" w:themeColor="text1" w:themeTint="F2"/>
          <w:sz w:val="24"/>
          <w:szCs w:val="24"/>
        </w:rPr>
        <w:t>(планы родительских собраний, протоколы)</w:t>
      </w:r>
    </w:p>
    <w:p w:rsidR="00B332A9" w:rsidRPr="00B332A9" w:rsidRDefault="00B332A9" w:rsidP="00B332A9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b/>
          <w:bCs/>
          <w:color w:val="0D0D0D" w:themeColor="text1" w:themeTint="F2"/>
          <w:sz w:val="24"/>
          <w:szCs w:val="24"/>
        </w:rPr>
        <w:t>организация совместного досуга детей и родителей через организацию семейных праздников, соревнований.</w:t>
      </w:r>
    </w:p>
    <w:p w:rsidR="00B332A9" w:rsidRPr="00B332A9" w:rsidRDefault="00B332A9" w:rsidP="00B332A9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Также в работе ОУ необходимо пользоваться всеми возможностями разностороннего и разнообразного взаимодействия с семьей. Это: </w:t>
      </w:r>
    </w:p>
    <w:p w:rsidR="00B332A9" w:rsidRPr="00B332A9" w:rsidRDefault="00B332A9" w:rsidP="00B332A9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повышение педагогического потенциала семьи через организацию родительского всеобуча, лекций, консультаций</w:t>
      </w:r>
    </w:p>
    <w:p w:rsidR="00B332A9" w:rsidRPr="00B332A9" w:rsidRDefault="00B332A9" w:rsidP="00B332A9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вовлечение родителей в образовательный процесс через участие в занятиях детского объединения, демонстрацию родителям достижений ребенка </w:t>
      </w:r>
    </w:p>
    <w:p w:rsidR="00B332A9" w:rsidRPr="00B332A9" w:rsidRDefault="00B332A9" w:rsidP="00B332A9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 xml:space="preserve">формирование различных видов родительских активов. </w:t>
      </w:r>
    </w:p>
    <w:p w:rsidR="00B332A9" w:rsidRPr="00B332A9" w:rsidRDefault="00B332A9" w:rsidP="00B332A9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  <w:r w:rsidRPr="00B332A9">
        <w:rPr>
          <w:rFonts w:ascii="Cambria" w:hAnsi="Cambria"/>
          <w:color w:val="0D0D0D" w:themeColor="text1" w:themeTint="F2"/>
          <w:sz w:val="24"/>
          <w:szCs w:val="24"/>
        </w:rPr>
        <w:t>организация практической помощи родителям в решении детско-родительских проблем и др.</w:t>
      </w:r>
    </w:p>
    <w:p w:rsidR="00AF6355" w:rsidRDefault="00AF6355" w:rsidP="003C18E1">
      <w:pPr>
        <w:pStyle w:val="a3"/>
        <w:spacing w:line="276" w:lineRule="auto"/>
        <w:jc w:val="both"/>
        <w:rPr>
          <w:rFonts w:ascii="Cambria" w:hAnsi="Cambria"/>
          <w:color w:val="0D0D0D" w:themeColor="text1" w:themeTint="F2"/>
          <w:sz w:val="24"/>
          <w:szCs w:val="24"/>
        </w:rPr>
      </w:pPr>
    </w:p>
    <w:p w:rsidR="00054BA4" w:rsidRDefault="00054BA4" w:rsidP="00054BA4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sectPr w:rsidR="00054BA4" w:rsidSect="00054BA4">
      <w:pgSz w:w="11906" w:h="16838"/>
      <w:pgMar w:top="567" w:right="567" w:bottom="1134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40B"/>
    <w:multiLevelType w:val="hybridMultilevel"/>
    <w:tmpl w:val="90CA2FB6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51622"/>
    <w:multiLevelType w:val="hybridMultilevel"/>
    <w:tmpl w:val="E278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5CA"/>
    <w:multiLevelType w:val="hybridMultilevel"/>
    <w:tmpl w:val="162257E2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2D3D"/>
    <w:multiLevelType w:val="hybridMultilevel"/>
    <w:tmpl w:val="55B0AA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80233"/>
    <w:multiLevelType w:val="hybridMultilevel"/>
    <w:tmpl w:val="FE161AD6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4029F"/>
    <w:multiLevelType w:val="hybridMultilevel"/>
    <w:tmpl w:val="261EA21A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271A9"/>
    <w:multiLevelType w:val="hybridMultilevel"/>
    <w:tmpl w:val="5C9C4664"/>
    <w:lvl w:ilvl="0" w:tplc="F864ABC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436D5"/>
    <w:multiLevelType w:val="hybridMultilevel"/>
    <w:tmpl w:val="93FA642E"/>
    <w:lvl w:ilvl="0" w:tplc="F864ABC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44D98"/>
    <w:multiLevelType w:val="hybridMultilevel"/>
    <w:tmpl w:val="D7522024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F7592"/>
    <w:multiLevelType w:val="hybridMultilevel"/>
    <w:tmpl w:val="60B225B4"/>
    <w:lvl w:ilvl="0" w:tplc="F864ABC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F62C1"/>
    <w:multiLevelType w:val="hybridMultilevel"/>
    <w:tmpl w:val="BD201C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B05"/>
    <w:multiLevelType w:val="hybridMultilevel"/>
    <w:tmpl w:val="3D729844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61E9"/>
    <w:multiLevelType w:val="hybridMultilevel"/>
    <w:tmpl w:val="FE6C2AC0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94529"/>
    <w:multiLevelType w:val="hybridMultilevel"/>
    <w:tmpl w:val="DA4648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13CCC"/>
    <w:multiLevelType w:val="hybridMultilevel"/>
    <w:tmpl w:val="2810412C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24BB6"/>
    <w:multiLevelType w:val="hybridMultilevel"/>
    <w:tmpl w:val="7E4EF55C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21778"/>
    <w:multiLevelType w:val="hybridMultilevel"/>
    <w:tmpl w:val="081C9644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D2385"/>
    <w:multiLevelType w:val="hybridMultilevel"/>
    <w:tmpl w:val="AA283A88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42833"/>
    <w:multiLevelType w:val="hybridMultilevel"/>
    <w:tmpl w:val="E54C2F86"/>
    <w:lvl w:ilvl="0" w:tplc="DDC0A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25889"/>
    <w:multiLevelType w:val="hybridMultilevel"/>
    <w:tmpl w:val="82A4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12"/>
  </w:num>
  <w:num w:numId="10">
    <w:abstractNumId w:val="16"/>
  </w:num>
  <w:num w:numId="11">
    <w:abstractNumId w:val="5"/>
  </w:num>
  <w:num w:numId="12">
    <w:abstractNumId w:val="11"/>
  </w:num>
  <w:num w:numId="13">
    <w:abstractNumId w:val="19"/>
  </w:num>
  <w:num w:numId="14">
    <w:abstractNumId w:val="4"/>
  </w:num>
  <w:num w:numId="15">
    <w:abstractNumId w:val="13"/>
  </w:num>
  <w:num w:numId="16">
    <w:abstractNumId w:val="10"/>
  </w:num>
  <w:num w:numId="17">
    <w:abstractNumId w:val="3"/>
  </w:num>
  <w:num w:numId="18">
    <w:abstractNumId w:val="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B3"/>
    <w:rsid w:val="00054BA4"/>
    <w:rsid w:val="000C6C90"/>
    <w:rsid w:val="00163D8A"/>
    <w:rsid w:val="003C18E1"/>
    <w:rsid w:val="006A0C68"/>
    <w:rsid w:val="00AE7F67"/>
    <w:rsid w:val="00AF6355"/>
    <w:rsid w:val="00B332A9"/>
    <w:rsid w:val="00C004CB"/>
    <w:rsid w:val="00D81287"/>
    <w:rsid w:val="00FB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2AEF6-0112-4B1A-ABC9-290FAA5F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5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FB5AB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B5AB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054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ОСНОВАХ СИСТЕМЫ ПРОФИЛАКТИКИ                БЕЗНАДЗОРНОСТИ 
И ПРАВОНАРУШЕНИЙ НЕСОВЕРШЕННОЛЕТНИХ</dc:title>
  <dc:subject>(с изменениями на 3 июля 2014 года)                                                                       (редакция, действующая с 1 января 2017 года)</dc:subject>
  <dc:creator>Виктория</dc:creator>
  <cp:keywords/>
  <dc:description/>
  <cp:lastModifiedBy>Виктория</cp:lastModifiedBy>
  <cp:revision>2</cp:revision>
  <dcterms:created xsi:type="dcterms:W3CDTF">2017-01-24T02:45:00Z</dcterms:created>
  <dcterms:modified xsi:type="dcterms:W3CDTF">2017-01-24T02:45:00Z</dcterms:modified>
</cp:coreProperties>
</file>