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9C" w:rsidRPr="00D81486" w:rsidRDefault="00FF751E" w:rsidP="00DC3C02">
      <w:pPr>
        <w:pStyle w:val="a3"/>
        <w:spacing w:line="276" w:lineRule="auto"/>
        <w:jc w:val="center"/>
        <w:rPr>
          <w:rFonts w:asciiTheme="majorHAnsi" w:hAnsiTheme="majorHAnsi" w:cstheme="minorHAnsi"/>
          <w:b/>
          <w:color w:val="C00000"/>
        </w:rPr>
      </w:pPr>
      <w:r w:rsidRPr="00D81486">
        <w:rPr>
          <w:rFonts w:asciiTheme="majorHAnsi" w:hAnsiTheme="majorHAnsi" w:cstheme="minorHAnsi"/>
          <w:b/>
          <w:color w:val="C00000"/>
        </w:rPr>
        <w:t xml:space="preserve">ТЕМАТИЧЕСКИЕ КЛАССНЫЕ ЧАСЫ </w:t>
      </w:r>
    </w:p>
    <w:p w:rsidR="00401BD5" w:rsidRPr="00D81486" w:rsidRDefault="00FF751E" w:rsidP="00DC3C02">
      <w:pPr>
        <w:pStyle w:val="a3"/>
        <w:spacing w:line="276" w:lineRule="auto"/>
        <w:jc w:val="center"/>
        <w:rPr>
          <w:rFonts w:asciiTheme="majorHAnsi" w:hAnsiTheme="majorHAnsi" w:cstheme="minorHAnsi"/>
          <w:b/>
          <w:color w:val="C00000"/>
        </w:rPr>
      </w:pPr>
      <w:r w:rsidRPr="00D81486">
        <w:rPr>
          <w:rFonts w:asciiTheme="majorHAnsi" w:hAnsiTheme="majorHAnsi" w:cstheme="minorHAnsi"/>
          <w:b/>
          <w:color w:val="C00000"/>
        </w:rPr>
        <w:t xml:space="preserve">ПО </w:t>
      </w:r>
      <w:r w:rsidR="0002519C" w:rsidRPr="00D81486">
        <w:rPr>
          <w:rFonts w:asciiTheme="majorHAnsi" w:hAnsiTheme="majorHAnsi" w:cstheme="minorHAnsi"/>
          <w:b/>
          <w:color w:val="C00000"/>
        </w:rPr>
        <w:t>БЕЗОПАСНОСТИ ДОРОЖНОГО ДВИЖЕНИЯ</w:t>
      </w:r>
    </w:p>
    <w:p w:rsidR="00487947" w:rsidRPr="00D81486" w:rsidRDefault="00487947" w:rsidP="00DC3C02">
      <w:pPr>
        <w:pStyle w:val="a3"/>
        <w:spacing w:line="276" w:lineRule="auto"/>
        <w:jc w:val="center"/>
        <w:rPr>
          <w:rFonts w:asciiTheme="majorHAnsi" w:hAnsiTheme="majorHAnsi" w:cstheme="minorHAnsi"/>
          <w:b/>
        </w:rPr>
      </w:pPr>
      <w:r w:rsidRPr="00D81486">
        <w:rPr>
          <w:rFonts w:asciiTheme="majorHAnsi" w:hAnsiTheme="majorHAnsi" w:cstheme="minorHAnsi"/>
          <w:b/>
        </w:rPr>
        <w:t>(ПРОФИЛЬНЫЕ КЛАССЫ)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40"/>
        <w:gridCol w:w="1946"/>
        <w:gridCol w:w="7371"/>
        <w:gridCol w:w="699"/>
      </w:tblGrid>
      <w:tr w:rsidR="0005132C" w:rsidRPr="00D81486" w:rsidTr="00D81486">
        <w:trPr>
          <w:trHeight w:val="216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05132C" w:rsidP="00487947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№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05132C" w:rsidP="00487947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тема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05132C" w:rsidP="00487947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содержание деятельности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D81486" w:rsidP="00487947">
            <w:pPr>
              <w:pStyle w:val="a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</w:t>
            </w:r>
          </w:p>
        </w:tc>
      </w:tr>
      <w:tr w:rsidR="0005132C" w:rsidRPr="00D81486" w:rsidTr="00487947">
        <w:trPr>
          <w:trHeight w:val="285"/>
          <w:jc w:val="center"/>
        </w:trPr>
        <w:tc>
          <w:tcPr>
            <w:tcW w:w="10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1 класс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Улица полна неожиданностей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Город, поселок, в котором мы живем. Основные улицы в микрорайоне школы.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Почему на улице опасно. Для чего надо знать и выполнять Правила дорожного движения.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Элементы дороги: проезжая часть, тротуар. Пешеходные ограждения.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Безопасность на улице. Как правильно ходить по тротуару, переходить дорогу.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Наиболее безопасный путь в школу и домой. Разбор конкретного маршрута.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Один помогает другому (не можешь сам перейти улицу – попроси взрослого помочь).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Дисциплина на улице – залог безопасного движения. Будь внимательным и осторожным!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4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D81486" w:rsidP="0051305A">
            <w:pPr>
              <w:pStyle w:val="a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</w:t>
            </w:r>
            <w:bookmarkStart w:id="0" w:name="_GoBack"/>
            <w:bookmarkEnd w:id="0"/>
            <w:r w:rsidR="0005132C" w:rsidRPr="00D81486">
              <w:rPr>
                <w:rFonts w:asciiTheme="majorHAnsi" w:hAnsiTheme="majorHAnsi"/>
              </w:rPr>
              <w:t>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Практическое занятие (экскурсии, настольные игры)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Экскурсия по городу (поселку) – практическое закрепление занятия 1. 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Настольные игры по ПДД и подвижные игры и соревнования на специальной </w:t>
            </w:r>
            <w:proofErr w:type="spellStart"/>
            <w:r w:rsidRPr="00D81486">
              <w:rPr>
                <w:rFonts w:asciiTheme="majorHAnsi" w:hAnsiTheme="majorHAnsi"/>
              </w:rPr>
              <w:t>автоплощадке</w:t>
            </w:r>
            <w:proofErr w:type="spellEnd"/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Остановочный путь и скорость движения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Почему опасно внезапно выбегать на проезжую часть. Автомобиль мгновенно остановить невозможно. 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Остановочный путь автомобиля.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Примеры дорожно-транспортных происшествий с детьми (по сводкам дорожной полиции)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Пешеходные переходы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Где можно переходить дорогу. Нерегулируемый пешеходный переход, его обозначения (дорожные знаки, разметка).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Дорога с двусторонним движением.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Что делать, если не успел перейти проезжую часть. Поведение пешехода, стоящего на середине проезжей части.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Дорога с односторонним движением. Правила перехода дороги с односторонним движением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Нерегулируемые перекрестки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Что такое перекресток?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Движение транспортных средств на перекрестке. Поворот транспортных средств. Предупредительные сигналы, подаваемые водителями.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Обозначения нерегулируемого перекрестка. Правила перехода дороги на нерегулируемом перекрестке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Регулируемые перекрестки. Светофор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Для чего нужен светофор? Сигналы светофора: красный, желтый, зеленый. Как работает 3-секционный светофор.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Как нужно переходить дорогу на перекрестке со светофором.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Пешеходный светофор и его сигналы. Пешеходный светофор с вызывным устройством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Где еще можно переходить дорогу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Подземный и наземный пешеходные переходы, их обозначения. 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lastRenderedPageBreak/>
              <w:t>Дорожные знаки «Подземный пешеходный переход», «Наземный пешеходный переход». Правила перехода дороги при наличии этих переходов.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Действия пешеходов при приближении транспортных средств с включенными специальными сигналами (синими проблесковыми маячками и звуковыми сиренами)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lastRenderedPageBreak/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lastRenderedPageBreak/>
              <w:t>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Поездка в автобусе и троллейбусе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Какие транспортные средства называют маршрутными? Городской маршрутный транспорт: автобусы, троллейбусы, трамваи, маршрутное такси.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Остановка автобуса и троллейбуса. Ее обозначение. Как правильно пройти на остановку. Правила поведения на остановке.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для пассажиров автобуса и троллейбуса при посадке, в салоне и при выходе. Правила перехода дороги после выхода из автобуса или троллейбуса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Поездка в трамвае и других видах транспорта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Трамвайная остановка. Ее обозначение, отличие трамвайной остановки от автобусной. Как правильно пройти на трамвайную остановку. Правила поведения на трамвайных остановках. Правила для пассажиров трамвая при посадке, в вагоне и при выходе. Правила перехода дороги после выхода из трамвая. 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Маршрутное такси. Его отличие от маршрутного автобуса. Как правильно пользоваться маршрутным такси. Правила пользования легковым автомобилем (посадка, поездка, высадка)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Дорожные знаки и дорожная разметка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Назначение дорожных знаков.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Дорожные знаки «Пешеходный переход» (информационно-указательный), «Подземный пешеходный переход», «Наземный пешеходный переход», «Место остановки автобуса и (или) троллейбуса», «Место остановки трамвая», «Движение пешеходов запрещено», «Дорожные работы» (всего 7 знаков)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Где можно и где нельзя играть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Опасность игр рядом с проезжей частью, в местах дорожных работ, в транспорте.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Места для игр, езды на самокатных средствах и т. д.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Что делать, если мяч выкатился на проезжую часть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Ты – велосипедист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История велосипеда, его общее устройство.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Что нужно знать о велосипеде для безопасной езды на нем. Где можно кататься на велосипеде до 14 лет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Поездка за город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Элементы загородной дороги: обочина, пешеходная дорожка – места для движения пешеходов.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движения пешеходов по загородной дороге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Дорога глазами водителей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Проезжая часть – место работы водителей.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Почему происходят дорожно-транспортные происшествия (ДТП)?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Как водитель видит пешеходов-нарушителей?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Итоговые занятия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Подведение итогов (диагностика по ПДД) «Правила эти пусть знают дети!»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16</w:t>
            </w:r>
          </w:p>
        </w:tc>
        <w:tc>
          <w:tcPr>
            <w:tcW w:w="9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Подготовка к конкурсам, викторинам, агитбригадам, акциям и др.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6</w:t>
            </w:r>
          </w:p>
        </w:tc>
      </w:tr>
      <w:tr w:rsidR="0005132C" w:rsidRPr="00D81486" w:rsidTr="00D81486">
        <w:trPr>
          <w:trHeight w:val="255"/>
          <w:jc w:val="center"/>
        </w:trPr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Всего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34</w:t>
            </w:r>
          </w:p>
        </w:tc>
      </w:tr>
      <w:tr w:rsidR="0005132C" w:rsidRPr="00D81486" w:rsidTr="00487947">
        <w:trPr>
          <w:trHeight w:val="105"/>
          <w:jc w:val="center"/>
        </w:trPr>
        <w:tc>
          <w:tcPr>
            <w:tcW w:w="10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2 класс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Основные правила поведениям учащихся на улице и дороге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Почему на улице опасно. Сложность движения по улицам большого города. Соблюдение Правил дорожного движения – залог безопасности пешеходов. 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Повторение правил безопасного поведения на улицах и дорогах.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Примеры дорожно-транспортных происшествий с детьми в городе (поселке, районе) по материалам дорожной полиции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Практическое занятие (экскурсии, настольные игры)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«Мы учимся соблюдать правила дорожного движения» (настольные игры, макеты).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Экскурсии по городу (поселку). Характеристика улиц, переулков, на которых живут учащиеся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Остановочный путь и скорость движения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Остановочный и тормозной путь автомобиля. 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Факторы, влияющие на величину остановочного пути. Опасность перехода дороги перед близко идущим транспортом. Особенности движения пешеходов и водителей по мокрой и скользкой дороге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Пешеходные переходы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Пешеходный переход и его обозначения. Пешеходные переходы в микрорайоне школы. Правила перехода дороги с двусторонним и односторонним движением. Опасные ситуации, возникающие при переходе дороги. Подземный и наземный пешеходные переходы, их обозначение. Правила перехода при их наличии. Действия пешеходов при приближении транспортных средств с включенными </w:t>
            </w:r>
            <w:proofErr w:type="spellStart"/>
            <w:r w:rsidRPr="00D81486">
              <w:rPr>
                <w:rFonts w:asciiTheme="majorHAnsi" w:hAnsiTheme="majorHAnsi"/>
              </w:rPr>
              <w:t>спецсигналами</w:t>
            </w:r>
            <w:proofErr w:type="spellEnd"/>
            <w:r w:rsidRPr="00D81486">
              <w:rPr>
                <w:rFonts w:asciiTheme="majorHAnsi" w:hAnsiTheme="majorHAnsi"/>
              </w:rPr>
              <w:t>. Правила перехода дороги, если в зоне видимости отсутствуют пешеходный переход или перекресток.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Нерегулируемые перекрестки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Типы перекрестков.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Предупредительные сигналы, подаваемые водителями.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Нерегулируемый перекресток. Обозначение пешеходных переходов на нерегулируемом перекрестке. Правила перехода нерегулируемого перекрестка. Где и как перейти проезжую часть, если пешеходный переход не обозначен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Регулируемые перекрестки. Светофор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Сигналы светофора. Типы светофоров.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Действия участников движения по сигналам светофора. Правила перехода дороги на регулируемом перекрестке. Регулируемые перекрестки в микрорайоне школы. Примеры дорожно-транспортных происшествий с детьми на регулируемых перекрестках (по материалам дорожной полиции). Анализ причин их возникновения.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Регулировщик и его сигналы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Для чего регулировщику нужны жезл и свисток?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Сигналы регулировщика. Действия пешеходов по этим сигналам. Приоритет сигналов регулировщика над сигналами светофора.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Поездка в автобусе и троллейбусе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для пассажиров автобуса и троллейбуса на остановке, при посадке, в салоне и при выходе.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перехода дороги при движении к остановке и после выхода из автобуса или троллейбуса. Опасные ситуации, возникающие при этом. Экскурсия на автобусную или троллейбусную остановку.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Поездка в трамвае и других видах транспорта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для пассажиров трамвая на остановках, при посадке, в вагоне и при выходе. Правила перехода дороги при движении на остановку и после выхода из трамвая.  Правила пользования маршрутным такси и легковым автомобилем.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lastRenderedPageBreak/>
              <w:t>10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Дорожные знаки и дорожная разметка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Группы дорожных знаков и их назначение.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Дорожные знаки «Дорога с односторонним движением», «Место стоянки», «Железнодорожный переезд со шлагбаумом», «Железнодорожный переезд без шлагбаума», «Пешеходный переход» (предупреждающий), «Дети», «Пешеходная дорожка», «Въезд запрещен»; знаки сервиса.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Дорожные знаки в микрорайоне школы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4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Дорога в школу (твой ежедневный маршрут)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Микрорайон школы. Транспорт в микрорайоне школы. Наиболее опасные перекрестки в микрорайоне школы. Что изменилось в твоем маршруте по сравнению с 1 классом. Разбор безопасных путей подхода к школе, дому, кинотеатру, магазину и т. д.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Где можно </w:t>
            </w:r>
            <w:r w:rsidRPr="00D81486">
              <w:rPr>
                <w:rFonts w:asciiTheme="majorHAnsi" w:hAnsiTheme="majorHAnsi"/>
              </w:rPr>
              <w:br/>
              <w:t>и где нельзя играть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Опасность игр вблизи проезжей части. Где можно и где нельзя играть во дворе.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Примеры дорожно-транспортных происшествий с детьми (по материалам дорожной полиции). Анализ причин их возникновения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Ты – велосипедист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Общее устройство велосипеда, типичные неисправности, их устранение.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безопасной езды для юных велосипедистов.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Примеры дорожно-транспортных происшествий с детьми (по материалам дорожной полиции). Анализ причин их возникновения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Поездка за город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Движение транспорта на загородной дороге.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движения пешеходов вдоль загородной дороги. Как правильно перейти загородную дорогу.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Железнодорожные переезды, их виды. Правила перехода через железнодорожные переезды (со шлагбаумом и без шлагбаума)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Дорога глазами водителей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Дорожная обстановка в зависимости от времени года, суток и погодных условий.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Особенности работы водителя.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Опасные ситуации, возникающие с пешеходами на проезжей части, глазами водителей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Итоговые занятие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Проведение игр, викторин и т. п. по Правилам дорожного движения. Просмотр DVD-фильмов.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Подведение итогов (диагностика по ПДД) «Правила эти пусть знают дети!». 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Просмотр </w:t>
            </w:r>
            <w:proofErr w:type="spellStart"/>
            <w:r w:rsidRPr="00D81486">
              <w:rPr>
                <w:rFonts w:asciiTheme="majorHAnsi" w:hAnsiTheme="majorHAnsi"/>
              </w:rPr>
              <w:t>видеоуроков</w:t>
            </w:r>
            <w:proofErr w:type="spellEnd"/>
            <w:r w:rsidRPr="00D81486">
              <w:rPr>
                <w:rFonts w:asciiTheme="majorHAnsi" w:hAnsiTheme="majorHAnsi"/>
              </w:rPr>
              <w:t xml:space="preserve"> онлайн виртуальной школы Кирилла и </w:t>
            </w:r>
            <w:proofErr w:type="spellStart"/>
            <w:r w:rsidRPr="00D81486">
              <w:rPr>
                <w:rFonts w:asciiTheme="majorHAnsi" w:hAnsiTheme="majorHAnsi"/>
              </w:rPr>
              <w:t>Мефодия</w:t>
            </w:r>
            <w:proofErr w:type="spellEnd"/>
            <w:r w:rsidRPr="00D81486">
              <w:rPr>
                <w:rFonts w:asciiTheme="majorHAnsi" w:hAnsiTheme="majorHAnsi"/>
              </w:rPr>
              <w:t xml:space="preserve"> – «Уроки по ПДД Кирилла и </w:t>
            </w:r>
            <w:proofErr w:type="spellStart"/>
            <w:r w:rsidRPr="00D81486">
              <w:rPr>
                <w:rFonts w:asciiTheme="majorHAnsi" w:hAnsiTheme="majorHAnsi"/>
              </w:rPr>
              <w:t>Мефодия</w:t>
            </w:r>
            <w:proofErr w:type="spellEnd"/>
            <w:r w:rsidRPr="00D81486">
              <w:rPr>
                <w:rFonts w:asciiTheme="majorHAnsi" w:hAnsiTheme="majorHAnsi"/>
              </w:rPr>
              <w:t>» (http://vip.km.ru/vschool/kids/)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3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17</w:t>
            </w:r>
          </w:p>
        </w:tc>
        <w:tc>
          <w:tcPr>
            <w:tcW w:w="9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Подготовка к конкурсам, викторинам, агитбригадам, акциям и др.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6</w:t>
            </w:r>
          </w:p>
        </w:tc>
      </w:tr>
      <w:tr w:rsidR="0005132C" w:rsidRPr="00D81486" w:rsidTr="00D81486">
        <w:trPr>
          <w:trHeight w:val="135"/>
          <w:jc w:val="center"/>
        </w:trPr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Всего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34</w:t>
            </w:r>
          </w:p>
        </w:tc>
      </w:tr>
      <w:tr w:rsidR="0005132C" w:rsidRPr="00D81486" w:rsidTr="00487947">
        <w:trPr>
          <w:trHeight w:val="90"/>
          <w:jc w:val="center"/>
        </w:trPr>
        <w:tc>
          <w:tcPr>
            <w:tcW w:w="10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3 класс</w:t>
            </w:r>
          </w:p>
        </w:tc>
      </w:tr>
      <w:tr w:rsidR="0005132C" w:rsidRPr="00D81486" w:rsidTr="00D81486">
        <w:trPr>
          <w:trHeight w:val="90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proofErr w:type="gramStart"/>
            <w:r w:rsidRPr="00D81486">
              <w:rPr>
                <w:rFonts w:asciiTheme="majorHAnsi" w:hAnsiTheme="majorHAnsi"/>
              </w:rPr>
              <w:t>Правила поведения</w:t>
            </w:r>
            <w:proofErr w:type="gramEnd"/>
            <w:r w:rsidRPr="00D81486">
              <w:rPr>
                <w:rFonts w:asciiTheme="majorHAnsi" w:hAnsiTheme="majorHAnsi"/>
              </w:rPr>
              <w:t xml:space="preserve"> учащихся на улице </w:t>
            </w:r>
            <w:r w:rsidRPr="00D81486">
              <w:rPr>
                <w:rFonts w:asciiTheme="majorHAnsi" w:hAnsiTheme="majorHAnsi"/>
              </w:rPr>
              <w:br/>
              <w:t>и дороге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Дисциплина на дороге. Обязанности пешеходов при движении по тротуару. Опасности, подстерегающие пешехода на тротуаре. 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Как правильно ходить по дороге с друзьями, братом, сестрой, пожилыми людьми. Правостороннее движение пешеходов и транспортных средств.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Рассказ об улице и ее составных частях: проезжая часть, тротуар; их назначение.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lastRenderedPageBreak/>
              <w:t>Рассказ о дороге и ее составных частях: проезжая часть, обочина, кювет. Пешеходная и велосипедная дорожки. Составление маршрута «дом – школа – дом» с указанием всех опасных для пешехода мест на этом маршруте.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lastRenderedPageBreak/>
              <w:t>4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Остановочный путь и скорость движения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Скорость движения и торможение автомобиля. Остановочный и тормозной путь.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Особенности движения пешеходов и водителей в разное время суток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Пешеходные переходы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перехода дороги с двусторонним и односторонним движением.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Опасные ситуации при переходе дороги.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Примеры дорожно-транспортных происшествий с детьми (по материалам ГИБДД). Анализ причин их возникновения.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Нерегулируемые перекрестки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перехода проезжей части на нерегулируемом перекрестке. Опасные ситуации при переходе проезжей части на нерегулируемом перекрестке.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Нерегулируемые перекрестки в микрорайоне школы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Регулируемые перекрестки. Светофор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Назначение светофора. Сигналы светофора и их значение. Типы светофоров. Опасные ситуации при переходе проезжей части на регулируемом перекрестке. Из истории светофора. Экскурсия на ближайший к школе регулируемый перекресток.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Регулировщик и его сигналы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Сигналы регулировщика и правила перехода проезжей части по этим сигналам. Дорожная полиция. Цели и задачи, решаемые дорожной полицией. Инспектор дорожной полиции, его работа.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Где еще можно переходить дорогу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перехода дороги, если в зоне видимости отсутствуют пешеходный переход или перекресток.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Опасные ситуации, возникающие при таком переходе. Примеры ДТП с детьми при таких переходах дороги (по материалам ГИБДД). Анализ причин их возникновения.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Поездка в автобусе и троллейбусе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пользования автобусом и троллейбусом.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перехода дороги при движении на остановку и после выхода из автобуса или троллейбуса.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Автобусные и троллейбусные остановки в микрорайоне школы. Примеры дорожно-транспортных происшествий с детьми (по материалам дорожной полиции). Анализ причин их возникновения.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Поездка в трамвае и других видах транспорта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перехода дороги при движении на остановку и после выхода из трамвая.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безопасного поведения при пользовании маршрутным такси, легковым автомобилем, мотоциклом, велосипедом, грузовиком.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21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Дорожные знаки и дорожная разметка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Значение дорожных знаков для пешеходов и водителей. Дорожные знаки «Велосипедная дорожка», «Движение на велосипедах запрещено». Таблички.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Дорожная разметка, ее назначение и виды.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Где можно и где нельзя играть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Места для игр и езды на самокатных средствах в городе и за городом. Опасность игр вблизи железнодорожных путей. Где можно играть в микрорайоне школы и дома.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Ты – велосипедист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Игры и соревнования на велосипедах с элементами </w:t>
            </w:r>
            <w:proofErr w:type="spellStart"/>
            <w:r w:rsidRPr="00D81486">
              <w:rPr>
                <w:rFonts w:asciiTheme="majorHAnsi" w:hAnsiTheme="majorHAnsi"/>
              </w:rPr>
              <w:t>велофигур</w:t>
            </w:r>
            <w:proofErr w:type="spellEnd"/>
            <w:r w:rsidRPr="00D81486">
              <w:rPr>
                <w:rFonts w:asciiTheme="majorHAnsi" w:hAnsiTheme="majorHAnsi"/>
              </w:rPr>
              <w:t>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4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lastRenderedPageBreak/>
              <w:t>13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Поездка за город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движения пешеходов вдоль загородной дороги. Правила перехода загородных дорог.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Опасности, подстерегающие пешехода на загородной дороге. Примеры дорожно-транспортных происшествий с детьми за городом (по материалам дорожной полиции). Анализ причин их возникновения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Улица глазами водителей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Что такое дорожно-транспортное происшествие (ДТП). Причины возникновения дорожно-транспортных происшествий по вине пешеходов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Итоговые занятия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Игра-соревнование по Правилам дорожного движения. Подведение итогов (диагностика по ПДД) «Правила эти пусть знают дети!». Награждение лучших учащихся. Работа с компьютерной программой «Светофор».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4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16</w:t>
            </w:r>
          </w:p>
        </w:tc>
        <w:tc>
          <w:tcPr>
            <w:tcW w:w="9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Подготовка к конкурсам, викторинам, агитбригадам, акциям и др.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6</w:t>
            </w:r>
          </w:p>
        </w:tc>
      </w:tr>
      <w:tr w:rsidR="0005132C" w:rsidRPr="00D81486" w:rsidTr="00D81486">
        <w:trPr>
          <w:trHeight w:val="225"/>
          <w:jc w:val="center"/>
        </w:trPr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Всего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34</w:t>
            </w:r>
          </w:p>
        </w:tc>
      </w:tr>
      <w:tr w:rsidR="0005132C" w:rsidRPr="00D81486" w:rsidTr="00487947">
        <w:trPr>
          <w:trHeight w:val="285"/>
          <w:jc w:val="center"/>
        </w:trPr>
        <w:tc>
          <w:tcPr>
            <w:tcW w:w="10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4 класс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Безопасность пешеходов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Интенсивность и скорость движения транспорта в городе. Любой движущийся транспорт – угроза безопасности человека.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Виды транспортных средств: легковой, грузовой, специальный. Марки автомобилей.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Умение правильно выбрать безопасную дорогу в школу, магазин, библиотеку, на стадион и т. п.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3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Знаем ли мы ПДД?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Причины дорожно-транспортных происшествий с детьми: невыполнение пешеходами правил движения, несоблюдение пассажирами правил поведения в транспорте, недисциплинированность на улице и в транспорте и др. Обсуждение поведения детей, нарушающих правила дорожного движения.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Проверка знаний ПДД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Повторение материала по Правилам дорожного движения, полученного в 1–3 классах.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Основные понятия и термины ПДД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Участник дорожного движения, пешеход, водитель, остановка, стоянка, вынужденная остановка, дорога, проезжая часть, переулок, тротуар, пешеходная дорожка, пешеходный переход, железнодорожный переезд, транспортное средство, велосипед, жилая зона.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Предупредительные сигналы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Подача предупредительных сигналов световыми указателями поворотов или рукой. Значение этих сигналов для водителей и пешеходов.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Сигналы поворотов, торможения при буксировке транспортного средства, при аварийной остановке.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Правило о том, что подача звуковых сигналов в населенных пунктах запрещена, кроме случаев, когда надо предотвратить дорожно-транспортное происшествие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Движение учащихся группами и в колонне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Порядок движения учащихся группами по тротуару, обочине дороги, пешеходному переходу. Порядок движения учащихся в колонне. Правила посадки </w:t>
            </w:r>
            <w:proofErr w:type="gramStart"/>
            <w:r w:rsidRPr="00D81486">
              <w:rPr>
                <w:rFonts w:asciiTheme="majorHAnsi" w:hAnsiTheme="majorHAnsi"/>
              </w:rPr>
              <w:t>группы</w:t>
            </w:r>
            <w:proofErr w:type="gramEnd"/>
            <w:r w:rsidRPr="00D81486">
              <w:rPr>
                <w:rFonts w:asciiTheme="majorHAnsi" w:hAnsiTheme="majorHAnsi"/>
              </w:rPr>
              <w:t xml:space="preserve"> учащихся в транспорт общего пользования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lastRenderedPageBreak/>
              <w:t>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Перевозка </w:t>
            </w:r>
            <w:r w:rsidRPr="00D81486">
              <w:rPr>
                <w:rFonts w:asciiTheme="majorHAnsi" w:hAnsiTheme="majorHAnsi"/>
              </w:rPr>
              <w:br/>
              <w:t>людей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Как осуществляется перевозка людей в автобусе, легковой, грузовой автомашине? Количество перевозимых людей, меры предосторожности, скорость движения. Какие существуют запрещения при перевозке людей?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Перевозка учащихся на грузовых автомобилях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proofErr w:type="gramStart"/>
            <w:r w:rsidRPr="00D81486">
              <w:rPr>
                <w:rFonts w:asciiTheme="majorHAnsi" w:hAnsiTheme="majorHAnsi"/>
              </w:rPr>
              <w:t>Особенности перевозки</w:t>
            </w:r>
            <w:proofErr w:type="gramEnd"/>
            <w:r w:rsidRPr="00D81486">
              <w:rPr>
                <w:rFonts w:asciiTheme="majorHAnsi" w:hAnsiTheme="majorHAnsi"/>
              </w:rPr>
              <w:t xml:space="preserve"> учащихся на грузовых автомобилях. Оборудование кузова сиденьями, наличие сопровождающих, установка на автомобиле опознавательных знаков «Перевозка детей».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Правила посадки и высадки учащихся.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proofErr w:type="gramStart"/>
            <w:r w:rsidRPr="00D81486">
              <w:rPr>
                <w:rFonts w:asciiTheme="majorHAnsi" w:hAnsiTheme="majorHAnsi"/>
              </w:rPr>
              <w:t>Правила поведения</w:t>
            </w:r>
            <w:proofErr w:type="gramEnd"/>
            <w:r w:rsidRPr="00D81486">
              <w:rPr>
                <w:rFonts w:asciiTheme="majorHAnsi" w:hAnsiTheme="majorHAnsi"/>
              </w:rPr>
              <w:t xml:space="preserve"> учащихся при перевозке их на грузовых автомобилях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Нерегулируемые перекрестки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Что такое нерегулируемый перекресток?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Понятия «равнозначные» и «неравнозначные» дороги. Как ведут себя водители на нерегулируемых перекрестках? Какие знаки могут здесь стоять? Знакомство с группой знаков приоритета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Оборудование автомобилей специальными приборами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Специальные автомобили: пожарной службы, полиции, скорой медицинской помощи, аварийные.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Оборудование автомобилей специальной окраской, звуковыми сигналами и проблесковыми маячками синего или красного цвета. Преимущественное право проезда специальных автомобилей.</w:t>
            </w:r>
          </w:p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Транспортные средства, оборудованные проблесковыми маячками оранжевого или желтого цвета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2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Труд водителя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Работа водителя – это напряженный и ответственный труд. Обязанности водителя по обеспечению безопасности движения. Соблюдение ПДД пешеходами обеспечивает их личную безопасность и облегчает работу водителя. Беседа с водителем автомобиля или автобуса.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Разбор дорожной ситуации на макете (практическое занятие)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На макете рассматриваются дорожные ситуации, в которые попадают дети: на имитируемых улицах выставляются различные дорожные знаки, фигурки пешеходов и игрушечные машинки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73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Дорожные знаки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Дорожные знаки для пешеходов и велосипедистов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Проведение Дня безопасности дорожного движения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В классе проводится конкурс, викторина на лучших знатоков Правил дорожного движения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Практическое занятие на специальной </w:t>
            </w:r>
            <w:proofErr w:type="spellStart"/>
            <w:r w:rsidRPr="00D81486">
              <w:rPr>
                <w:rFonts w:asciiTheme="majorHAnsi" w:hAnsiTheme="majorHAnsi"/>
              </w:rPr>
              <w:t>автоплощадке</w:t>
            </w:r>
            <w:proofErr w:type="spellEnd"/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 xml:space="preserve">Движение </w:t>
            </w:r>
            <w:proofErr w:type="gramStart"/>
            <w:r w:rsidRPr="00D81486">
              <w:rPr>
                <w:rFonts w:asciiTheme="majorHAnsi" w:hAnsiTheme="majorHAnsi"/>
              </w:rPr>
              <w:t>групп</w:t>
            </w:r>
            <w:proofErr w:type="gramEnd"/>
            <w:r w:rsidRPr="00D81486">
              <w:rPr>
                <w:rFonts w:asciiTheme="majorHAnsi" w:hAnsiTheme="majorHAnsi"/>
              </w:rPr>
              <w:t xml:space="preserve"> учащихся по проезжей части на самокатах и велосипедах. Движение учащихся по тротуарам и пешеходным переходам.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Сигналы регулировщика.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1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both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Итоговые занятия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Подведение итогов (диагностика по ПДД).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Работа с компьютерной программой «Незнайка».</w:t>
            </w:r>
          </w:p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Подведение итогов (диагностика по ПДД) «Правила эти пусть знают дети!»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4</w:t>
            </w:r>
          </w:p>
        </w:tc>
      </w:tr>
      <w:tr w:rsidR="0005132C" w:rsidRPr="00D81486" w:rsidTr="00D81486">
        <w:trPr>
          <w:trHeight w:val="49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17</w:t>
            </w:r>
          </w:p>
        </w:tc>
        <w:tc>
          <w:tcPr>
            <w:tcW w:w="9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rPr>
                <w:rFonts w:asciiTheme="majorHAnsi" w:hAnsiTheme="majorHAnsi"/>
              </w:rPr>
            </w:pPr>
            <w:r w:rsidRPr="00D81486">
              <w:rPr>
                <w:rFonts w:asciiTheme="majorHAnsi" w:hAnsiTheme="majorHAnsi"/>
              </w:rPr>
              <w:t>Подготовка к конкурсам, викторинам, агитбригадам, акциям и др.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D81486">
              <w:rPr>
                <w:rFonts w:asciiTheme="majorHAnsi" w:hAnsiTheme="majorHAnsi"/>
                <w:b/>
              </w:rPr>
              <w:t>6</w:t>
            </w:r>
          </w:p>
        </w:tc>
      </w:tr>
      <w:tr w:rsidR="0005132C" w:rsidRPr="00D81486" w:rsidTr="00D81486">
        <w:trPr>
          <w:trHeight w:val="75"/>
          <w:jc w:val="center"/>
        </w:trPr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Всего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:rsidR="0005132C" w:rsidRPr="00D81486" w:rsidRDefault="0005132C" w:rsidP="0051305A">
            <w:pPr>
              <w:pStyle w:val="a3"/>
              <w:jc w:val="center"/>
              <w:rPr>
                <w:rFonts w:asciiTheme="majorHAnsi" w:hAnsiTheme="majorHAnsi"/>
                <w:b/>
                <w:bCs/>
              </w:rPr>
            </w:pPr>
            <w:r w:rsidRPr="00D81486">
              <w:rPr>
                <w:rFonts w:asciiTheme="majorHAnsi" w:hAnsiTheme="majorHAnsi"/>
                <w:b/>
                <w:bCs/>
              </w:rPr>
              <w:t>34</w:t>
            </w:r>
          </w:p>
        </w:tc>
      </w:tr>
    </w:tbl>
    <w:p w:rsidR="00FD7C8F" w:rsidRPr="00D81486" w:rsidRDefault="00FD7C8F" w:rsidP="00C36618">
      <w:pPr>
        <w:rPr>
          <w:rFonts w:asciiTheme="majorHAnsi" w:hAnsiTheme="majorHAnsi"/>
          <w:sz w:val="28"/>
          <w:szCs w:val="28"/>
        </w:rPr>
      </w:pPr>
    </w:p>
    <w:sectPr w:rsidR="00FD7C8F" w:rsidRPr="00D81486" w:rsidSect="00401BD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9F234A9"/>
    <w:multiLevelType w:val="hybridMultilevel"/>
    <w:tmpl w:val="C9E28C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199E"/>
    <w:multiLevelType w:val="hybridMultilevel"/>
    <w:tmpl w:val="6F406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2BB7"/>
    <w:multiLevelType w:val="hybridMultilevel"/>
    <w:tmpl w:val="7AD247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13387"/>
    <w:multiLevelType w:val="hybridMultilevel"/>
    <w:tmpl w:val="06E26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91251"/>
    <w:multiLevelType w:val="hybridMultilevel"/>
    <w:tmpl w:val="BE266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D219F"/>
    <w:multiLevelType w:val="hybridMultilevel"/>
    <w:tmpl w:val="00BA2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569F"/>
    <w:multiLevelType w:val="hybridMultilevel"/>
    <w:tmpl w:val="3CB0A1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C165A"/>
    <w:multiLevelType w:val="hybridMultilevel"/>
    <w:tmpl w:val="76E23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C74F4"/>
    <w:multiLevelType w:val="hybridMultilevel"/>
    <w:tmpl w:val="F4588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13EA1"/>
    <w:multiLevelType w:val="hybridMultilevel"/>
    <w:tmpl w:val="76E23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2619A"/>
    <w:multiLevelType w:val="hybridMultilevel"/>
    <w:tmpl w:val="C1740B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821B1"/>
    <w:multiLevelType w:val="hybridMultilevel"/>
    <w:tmpl w:val="76E23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C24E1"/>
    <w:multiLevelType w:val="hybridMultilevel"/>
    <w:tmpl w:val="C1740B1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650B4F"/>
    <w:multiLevelType w:val="hybridMultilevel"/>
    <w:tmpl w:val="BE266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D1BC0"/>
    <w:multiLevelType w:val="hybridMultilevel"/>
    <w:tmpl w:val="91722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5493F"/>
    <w:multiLevelType w:val="hybridMultilevel"/>
    <w:tmpl w:val="6F406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F62"/>
    <w:multiLevelType w:val="hybridMultilevel"/>
    <w:tmpl w:val="93966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A435D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FB2888"/>
    <w:multiLevelType w:val="hybridMultilevel"/>
    <w:tmpl w:val="68CE4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6FC3"/>
    <w:multiLevelType w:val="hybridMultilevel"/>
    <w:tmpl w:val="CA18B00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E65C65"/>
    <w:multiLevelType w:val="hybridMultilevel"/>
    <w:tmpl w:val="CA18B00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086CDB"/>
    <w:multiLevelType w:val="hybridMultilevel"/>
    <w:tmpl w:val="C1740B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602D2"/>
    <w:multiLevelType w:val="hybridMultilevel"/>
    <w:tmpl w:val="76E23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D0A91"/>
    <w:multiLevelType w:val="hybridMultilevel"/>
    <w:tmpl w:val="0BE226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E7863"/>
    <w:multiLevelType w:val="hybridMultilevel"/>
    <w:tmpl w:val="5C20A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148A6"/>
    <w:multiLevelType w:val="hybridMultilevel"/>
    <w:tmpl w:val="00BA2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956A0"/>
    <w:multiLevelType w:val="hybridMultilevel"/>
    <w:tmpl w:val="1674A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E2297"/>
    <w:multiLevelType w:val="hybridMultilevel"/>
    <w:tmpl w:val="00BA2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16"/>
  </w:num>
  <w:num w:numId="4">
    <w:abstractNumId w:val="5"/>
  </w:num>
  <w:num w:numId="5">
    <w:abstractNumId w:val="25"/>
  </w:num>
  <w:num w:numId="6">
    <w:abstractNumId w:val="6"/>
  </w:num>
  <w:num w:numId="7">
    <w:abstractNumId w:val="15"/>
  </w:num>
  <w:num w:numId="8">
    <w:abstractNumId w:val="1"/>
  </w:num>
  <w:num w:numId="9">
    <w:abstractNumId w:val="7"/>
  </w:num>
  <w:num w:numId="10">
    <w:abstractNumId w:val="28"/>
  </w:num>
  <w:num w:numId="11">
    <w:abstractNumId w:val="26"/>
  </w:num>
  <w:num w:numId="12">
    <w:abstractNumId w:val="17"/>
  </w:num>
  <w:num w:numId="13">
    <w:abstractNumId w:val="18"/>
  </w:num>
  <w:num w:numId="14">
    <w:abstractNumId w:val="0"/>
  </w:num>
  <w:num w:numId="15">
    <w:abstractNumId w:val="3"/>
  </w:num>
  <w:num w:numId="16">
    <w:abstractNumId w:val="19"/>
  </w:num>
  <w:num w:numId="17">
    <w:abstractNumId w:val="2"/>
  </w:num>
  <w:num w:numId="18">
    <w:abstractNumId w:val="20"/>
  </w:num>
  <w:num w:numId="19">
    <w:abstractNumId w:val="21"/>
  </w:num>
  <w:num w:numId="20">
    <w:abstractNumId w:val="22"/>
  </w:num>
  <w:num w:numId="21">
    <w:abstractNumId w:val="14"/>
  </w:num>
  <w:num w:numId="22">
    <w:abstractNumId w:val="12"/>
  </w:num>
  <w:num w:numId="23">
    <w:abstractNumId w:val="9"/>
  </w:num>
  <w:num w:numId="24">
    <w:abstractNumId w:val="13"/>
  </w:num>
  <w:num w:numId="25">
    <w:abstractNumId w:val="11"/>
  </w:num>
  <w:num w:numId="26">
    <w:abstractNumId w:val="23"/>
  </w:num>
  <w:num w:numId="27">
    <w:abstractNumId w:val="10"/>
  </w:num>
  <w:num w:numId="28">
    <w:abstractNumId w:val="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D5"/>
    <w:rsid w:val="0002519C"/>
    <w:rsid w:val="0005132C"/>
    <w:rsid w:val="00065748"/>
    <w:rsid w:val="001110C2"/>
    <w:rsid w:val="001228D5"/>
    <w:rsid w:val="002034D2"/>
    <w:rsid w:val="00244096"/>
    <w:rsid w:val="0025108F"/>
    <w:rsid w:val="00257F9E"/>
    <w:rsid w:val="00390DA2"/>
    <w:rsid w:val="003D2418"/>
    <w:rsid w:val="00401BD5"/>
    <w:rsid w:val="00452E2F"/>
    <w:rsid w:val="00487947"/>
    <w:rsid w:val="004E773C"/>
    <w:rsid w:val="005267E2"/>
    <w:rsid w:val="005525F9"/>
    <w:rsid w:val="00760F79"/>
    <w:rsid w:val="00772DC7"/>
    <w:rsid w:val="007D67FD"/>
    <w:rsid w:val="00835F3F"/>
    <w:rsid w:val="00901858"/>
    <w:rsid w:val="0098000D"/>
    <w:rsid w:val="00A14E71"/>
    <w:rsid w:val="00B34835"/>
    <w:rsid w:val="00B410C4"/>
    <w:rsid w:val="00BF2F1B"/>
    <w:rsid w:val="00C36618"/>
    <w:rsid w:val="00CC46FE"/>
    <w:rsid w:val="00D81486"/>
    <w:rsid w:val="00DC3C02"/>
    <w:rsid w:val="00E65D4A"/>
    <w:rsid w:val="00F52786"/>
    <w:rsid w:val="00FD7C8F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C64E7-3A4C-4D49-ABB7-008E75F0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E7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519C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519C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3</cp:revision>
  <cp:lastPrinted>2021-04-27T05:34:00Z</cp:lastPrinted>
  <dcterms:created xsi:type="dcterms:W3CDTF">2021-04-27T05:31:00Z</dcterms:created>
  <dcterms:modified xsi:type="dcterms:W3CDTF">2021-04-27T05:57:00Z</dcterms:modified>
</cp:coreProperties>
</file>