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14" w:type="dxa"/>
        <w:tblLayout w:type="fixed"/>
        <w:tblLook w:val="04A0"/>
      </w:tblPr>
      <w:tblGrid>
        <w:gridCol w:w="1135"/>
        <w:gridCol w:w="1701"/>
        <w:gridCol w:w="3260"/>
        <w:gridCol w:w="1984"/>
        <w:gridCol w:w="1979"/>
      </w:tblGrid>
      <w:tr w:rsidR="00C85D92" w:rsidRPr="00101AC8" w:rsidTr="00294D47">
        <w:tc>
          <w:tcPr>
            <w:tcW w:w="1135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 w:rsidRPr="00101AC8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84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979" w:type="dxa"/>
          </w:tcPr>
          <w:p w:rsidR="00C85D92" w:rsidRPr="00101AC8" w:rsidRDefault="00C85D92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F3D79" w:rsidRPr="00101AC8" w:rsidTr="00EC6328">
        <w:tc>
          <w:tcPr>
            <w:tcW w:w="1135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701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 в лирике Н.Рубцова</w:t>
            </w:r>
          </w:p>
        </w:tc>
        <w:tc>
          <w:tcPr>
            <w:tcW w:w="3963" w:type="dxa"/>
            <w:gridSpan w:val="2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стихотворений, выучить одно.</w:t>
            </w:r>
          </w:p>
        </w:tc>
      </w:tr>
      <w:tr w:rsidR="007F3D79" w:rsidRPr="00101AC8" w:rsidTr="000B682A">
        <w:tc>
          <w:tcPr>
            <w:tcW w:w="1135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1701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героев(рассказы «Критики», «Чудик»</w:t>
            </w:r>
          </w:p>
        </w:tc>
        <w:tc>
          <w:tcPr>
            <w:tcW w:w="3963" w:type="dxa"/>
            <w:gridSpan w:val="2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работа по вопросам.</w:t>
            </w:r>
          </w:p>
        </w:tc>
      </w:tr>
      <w:tr w:rsidR="007F3D79" w:rsidRPr="00101AC8" w:rsidTr="00851D16">
        <w:tc>
          <w:tcPr>
            <w:tcW w:w="1135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701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учителя на формирование детского характера в рассказе Ф. Искандера «Тринадцатый подвиг Геракла»</w:t>
            </w:r>
          </w:p>
        </w:tc>
        <w:tc>
          <w:tcPr>
            <w:tcW w:w="3963" w:type="dxa"/>
            <w:gridSpan w:val="2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произведения. Ответить на вопросы, составить характеристику героев по плану.</w:t>
            </w:r>
          </w:p>
        </w:tc>
      </w:tr>
      <w:tr w:rsidR="007F3D79" w:rsidRPr="00101AC8" w:rsidTr="00D26E96">
        <w:tc>
          <w:tcPr>
            <w:tcW w:w="1135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701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юмора как одно из ценных качеств человека.</w:t>
            </w:r>
          </w:p>
        </w:tc>
        <w:tc>
          <w:tcPr>
            <w:tcW w:w="3963" w:type="dxa"/>
            <w:gridSpan w:val="2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вопросы, письменный ответ на вопрос « В чем ценность юмора  для человека?»</w:t>
            </w:r>
          </w:p>
        </w:tc>
      </w:tr>
      <w:tr w:rsidR="007F3D79" w:rsidRPr="00101AC8" w:rsidTr="00547982">
        <w:tc>
          <w:tcPr>
            <w:tcW w:w="1135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701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написанию сочинения по произведениям </w:t>
            </w:r>
            <w:proofErr w:type="spellStart"/>
            <w:r>
              <w:rPr>
                <w:rFonts w:ascii="Times New Roman" w:hAnsi="Times New Roman" w:cs="Times New Roman"/>
              </w:rPr>
              <w:t>В.Распутинв</w:t>
            </w:r>
            <w:proofErr w:type="spellEnd"/>
            <w:r>
              <w:rPr>
                <w:rFonts w:ascii="Times New Roman" w:hAnsi="Times New Roman" w:cs="Times New Roman"/>
              </w:rPr>
              <w:t>, В. Астафьева и Ф.Искандера (по выбору).</w:t>
            </w:r>
          </w:p>
        </w:tc>
        <w:tc>
          <w:tcPr>
            <w:tcW w:w="3963" w:type="dxa"/>
            <w:gridSpan w:val="2"/>
          </w:tcPr>
          <w:p w:rsidR="007F3D79" w:rsidRDefault="007F3D79" w:rsidP="003D1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сочинения.</w:t>
            </w:r>
          </w:p>
        </w:tc>
      </w:tr>
    </w:tbl>
    <w:p w:rsidR="00754B7A" w:rsidRDefault="00754B7A">
      <w:bookmarkStart w:id="0" w:name="_GoBack"/>
      <w:bookmarkEnd w:id="0"/>
    </w:p>
    <w:sectPr w:rsidR="00754B7A" w:rsidSect="002E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E8"/>
    <w:multiLevelType w:val="hybridMultilevel"/>
    <w:tmpl w:val="DE3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70"/>
    <w:rsid w:val="00294D47"/>
    <w:rsid w:val="002E27D2"/>
    <w:rsid w:val="006B1BA0"/>
    <w:rsid w:val="00754B7A"/>
    <w:rsid w:val="007F3D79"/>
    <w:rsid w:val="008A4F34"/>
    <w:rsid w:val="00C85D92"/>
    <w:rsid w:val="00C9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2020-03-25T08:18:00Z</dcterms:created>
  <dcterms:modified xsi:type="dcterms:W3CDTF">2020-03-25T08:18:00Z</dcterms:modified>
</cp:coreProperties>
</file>