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F5" w:rsidRDefault="004A26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Тема: </w:t>
      </w:r>
      <w:r w:rsidRPr="004A263D">
        <w:rPr>
          <w:rFonts w:ascii="Times New Roman" w:hAnsi="Times New Roman" w:cs="Times New Roman"/>
          <w:color w:val="000000"/>
          <w:sz w:val="28"/>
          <w:szCs w:val="28"/>
        </w:rPr>
        <w:t>Активные процессы в речевом этикете.</w:t>
      </w:r>
      <w:r w:rsidR="00D8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( Родной язык 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Хорошие манеры 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один из важнейших показателей воспитанного, культурного человека. С раннего детства нам прививают определённые манеры поведения. Культурному человеку необходимо  постоянно следовать закреплённым в обществе нормам поведения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соблюдать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этикет. Знание и соблюдение норм этикета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позволяет уверенно и свободно чувствовать себя в любом обществе.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noProof/>
          <w:color w:val="41414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6F653A6" wp14:editId="72F3F3B9">
            <wp:extent cx="2401570" cy="1560830"/>
            <wp:effectExtent l="0" t="0" r="0" b="1270"/>
            <wp:docPr id="1" name="Рисунок 1" descr="Речевой эти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евой этик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Слово «этикет»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пришло в русский язык из французского в XVIII веке, когда складывался придворный быт абсолютной монархии и устанавливались широкие политические и культурные связи России с другими государствами.</w:t>
      </w:r>
      <w:proofErr w:type="gramEnd"/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Этикет (франц. </w:t>
      </w:r>
      <w:proofErr w:type="spellStart"/>
      <w:r w:rsidRPr="00425CF1">
        <w:rPr>
          <w:rFonts w:ascii="inherit" w:eastAsia="Times New Roman" w:hAnsi="inherit" w:cs="Helvetica"/>
          <w:b/>
          <w:bCs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etiquette</w:t>
      </w:r>
      <w:proofErr w:type="spellEnd"/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) 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свод правил поведения, обхождения, принятых в определенных социальных кругах (при дворах монархов, в дипломатических кругах и т.п.). Обычно этикет отражает форму поведения, обхождения, правила учтивости, принятые в данном обществе, присущие той или иной традиции. Этикет может выступать в качестве индикатора ценностей различных исторических эпох.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В раннем возрасте, когда родители учат ребёнка здороваться, говорить спасибо, просить прощения за шалости происходит усвоение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базовых формул речевого этикета.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Речевой этикет 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это система правил речевого поведения, нормы использования средств языка в определённых условиях. Этикет речевого общения играет важную роль для успешной деятельности человека в обществе, его личностного и профессионального роста, построения крепких семейных и дружеских отношений. Для овладения этикетом речевого общения, требуются знания из различных гуманитарных областей: лингвистики, истории, культурологи, психологии. Для более успешного освоения культурных навыков общения используют такое понятие, как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формулы речевого этикета.</w:t>
      </w:r>
    </w:p>
    <w:p w:rsidR="00425CF1" w:rsidRPr="00425CF1" w:rsidRDefault="00425CF1" w:rsidP="00425CF1">
      <w:pPr>
        <w:shd w:val="clear" w:color="auto" w:fill="FFFFFF"/>
        <w:spacing w:before="240" w:after="24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В повседневной жизни мы постоянно общаемся с людьми. Любой процесс общение складывается из определённых этапов:</w:t>
      </w:r>
    </w:p>
    <w:p w:rsidR="00425CF1" w:rsidRPr="00425CF1" w:rsidRDefault="00425CF1" w:rsidP="00425CF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начало разговора (приветствие / знакомство);</w:t>
      </w:r>
    </w:p>
    <w:p w:rsidR="00425CF1" w:rsidRPr="00425CF1" w:rsidRDefault="00425CF1" w:rsidP="00425CF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основная часть, беседа;</w:t>
      </w:r>
    </w:p>
    <w:p w:rsidR="00425CF1" w:rsidRPr="00425CF1" w:rsidRDefault="00425CF1" w:rsidP="00425CF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заключительная часть разговора.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Каждый этап общения сопровождается определёнными штампами, традиционными словами и устойчивыми выражениями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формулами речевого этикета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. </w:t>
      </w:r>
      <w:proofErr w:type="gramStart"/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Данный</w:t>
      </w:r>
      <w:proofErr w:type="gramEnd"/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 формулы существуют в языке в готовом виде и предусмотрены на все случаи жизни.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noProof/>
          <w:color w:val="41414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01D1755" wp14:editId="071503B4">
            <wp:extent cx="2414270" cy="1852930"/>
            <wp:effectExtent l="0" t="0" r="5080" b="0"/>
            <wp:docPr id="2" name="Рисунок 2" descr="Речевой эти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чевой этик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К формулам речевого этикета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относятся слова вежливости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(извините, спасибо, пожалуйста)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, приветствия и прощания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(здравствуйте, приветствую вас,  до свидания)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, обращения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(ты, вы, дамы и господа)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.</w:t>
      </w:r>
      <w:proofErr w:type="gramEnd"/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 С запада пришли к 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lastRenderedPageBreak/>
        <w:t>нам приветствия: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добрый вечер, добрый день, доброе утро,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а из европейских языков — прощания: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всего хорошего, всего доброго.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К сфере речевого этикета относятся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способы выражения радости, сочувствия, горя, вины, принятые в данной культуре. Так, например, в некоторых странах считается неприличным жаловаться на трудности и проблемы, а в других недопустимо рассказывать о своих достижениях и успехах. Круг тем для бесед различен в разных культурах.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В узком смысле слова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речевой этикет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можно определить как систему языковых средств, в которых проявляются этикетные отношения.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Элементы и формулы этой системы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могут быть реализованы 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разных языковых уровнях: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proofErr w:type="gramStart"/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уровне лексики и фразеологии: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специальные слова,  устойчивые выражения, формы обращения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(спасибо, извините, здравствуйте, товарищи т.п.)</w:t>
      </w:r>
      <w:proofErr w:type="gramEnd"/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грамматическом уровне: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для вежливого обращения использование множественного числа и  вопросительных предложений </w:t>
      </w:r>
      <w:proofErr w:type="gramStart"/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вместо</w:t>
      </w:r>
      <w:proofErr w:type="gramEnd"/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 xml:space="preserve"> повелительных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(Вы не скажете, как пройти...)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стилистическом уровне: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соблюдение качеств хорошей речи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(правильность, точность, богатство, уместность и т.д.)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интонационном уровне: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использование спокойной  интонации даже при выражении требования, недовольства, раздражения.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уровне орфоэпии: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использование полных форм слов: з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 xml:space="preserve">дравствуйте вместо </w:t>
      </w:r>
      <w:proofErr w:type="spellStart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здрасте</w:t>
      </w:r>
      <w:proofErr w:type="spellEnd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gramStart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пожалуйста</w:t>
      </w:r>
      <w:proofErr w:type="gramEnd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 xml:space="preserve"> вместо </w:t>
      </w:r>
      <w:proofErr w:type="spellStart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пожалста</w:t>
      </w:r>
      <w:proofErr w:type="spellEnd"/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 xml:space="preserve"> и т.д.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На организационно-коммуникативном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уровне: внимательно слушать и не перебивать, не вмешиваться в чужой разговор.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noProof/>
          <w:color w:val="41414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30F88C7" wp14:editId="35FF2717">
            <wp:extent cx="1987550" cy="1804670"/>
            <wp:effectExtent l="0" t="0" r="0" b="5080"/>
            <wp:docPr id="3" name="Рисунок 3" descr="Речевой эти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чевой этик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Формулы речевого этикета 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характерны и литературному, и разговорному, и достаточно сниженному (жаргонному) стилю. Выбор той или иной формулы речевого этикета зависит, главным образом, от ситуации общения. Действительно, разговор и манера общения могут значительно изменяться в зависимости от: личности собеседников, места общения, темы беседы, времени, мотива и целей.</w:t>
      </w:r>
    </w:p>
    <w:p w:rsidR="00425CF1" w:rsidRPr="00425CF1" w:rsidRDefault="00425CF1" w:rsidP="00425CF1">
      <w:pPr>
        <w:shd w:val="clear" w:color="auto" w:fill="FFFFFF"/>
        <w:spacing w:before="240" w:after="24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Место общения может требовать от участников беседы соблюдения определённых правил речевого этикета, установленных специально для выбранного места. Общение на деловом совещании, светском ужине, в театре будет отличаться от поведения на молодёжной вечеринке, в уборной и др.</w:t>
      </w:r>
    </w:p>
    <w:p w:rsidR="00425CF1" w:rsidRPr="00425CF1" w:rsidRDefault="00425CF1" w:rsidP="00425C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Речевой этикет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зависит от участников беседы. Личность собеседников в первую очередь влияет на  форму обращения: ты или вы. Форма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ты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указывает на неформальный характер общения, </w:t>
      </w:r>
      <w:r w:rsidRPr="00425CF1">
        <w:rPr>
          <w:rFonts w:ascii="Helvetica" w:eastAsia="Times New Roman" w:hAnsi="Helvetica" w:cs="Helvetica"/>
          <w:i/>
          <w:iCs/>
          <w:color w:val="414141"/>
          <w:sz w:val="21"/>
          <w:szCs w:val="21"/>
          <w:bdr w:val="none" w:sz="0" w:space="0" w:color="auto" w:frame="1"/>
          <w:lang w:eastAsia="ru-RU"/>
        </w:rPr>
        <w:t>Вы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</w:t>
      </w:r>
      <w:r w:rsidRPr="00425CF1">
        <w:rPr>
          <w:rFonts w:ascii="inherit" w:eastAsia="Times New Roman" w:hAnsi="inherit" w:cs="Helvetica"/>
          <w:b/>
          <w:bCs/>
          <w:color w:val="414141"/>
          <w:sz w:val="21"/>
          <w:szCs w:val="21"/>
          <w:bdr w:val="none" w:sz="0" w:space="0" w:color="auto" w:frame="1"/>
          <w:lang w:eastAsia="ru-RU"/>
        </w:rPr>
        <w:t>–</w:t>
      </w: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на уважение и большую формальность в разговоре.</w:t>
      </w:r>
    </w:p>
    <w:p w:rsidR="00425CF1" w:rsidRPr="00425CF1" w:rsidRDefault="00425CF1" w:rsidP="00425CF1">
      <w:pPr>
        <w:shd w:val="clear" w:color="auto" w:fill="FFFFFF"/>
        <w:spacing w:before="240" w:after="240" w:line="240" w:lineRule="auto"/>
        <w:jc w:val="both"/>
        <w:textAlignment w:val="baseline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425CF1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В зависимости от темы разговора, времени, мотива или цели общения мы используем разные разговорные приёмы.</w:t>
      </w:r>
    </w:p>
    <w:p w:rsidR="00425CF1" w:rsidRPr="004A263D" w:rsidRDefault="0042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составить план –</w:t>
      </w:r>
      <w:r w:rsidR="00D81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 лекции.</w:t>
      </w:r>
    </w:p>
    <w:sectPr w:rsidR="00425CF1" w:rsidRPr="004A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F1F8A"/>
    <w:multiLevelType w:val="multilevel"/>
    <w:tmpl w:val="3BE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BB"/>
    <w:rsid w:val="00425CF1"/>
    <w:rsid w:val="004A263D"/>
    <w:rsid w:val="00534DF5"/>
    <w:rsid w:val="006D67BB"/>
    <w:rsid w:val="00D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2020-03-23T14:09:00Z</dcterms:created>
  <dcterms:modified xsi:type="dcterms:W3CDTF">2020-03-23T14:35:00Z</dcterms:modified>
</cp:coreProperties>
</file>