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EE" w:rsidRPr="003C20A0" w:rsidRDefault="002719EE" w:rsidP="002719EE">
      <w:pPr>
        <w:pStyle w:val="a3"/>
        <w:jc w:val="center"/>
        <w:rPr>
          <w:sz w:val="28"/>
          <w:szCs w:val="28"/>
        </w:rPr>
      </w:pPr>
      <w:r w:rsidRPr="003C20A0">
        <w:rPr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</w:t>
      </w:r>
      <w:bookmarkStart w:id="0" w:name="_GoBack"/>
      <w:bookmarkEnd w:id="0"/>
      <w:r w:rsidRPr="003C20A0">
        <w:rPr>
          <w:sz w:val="28"/>
          <w:szCs w:val="28"/>
        </w:rPr>
        <w:t xml:space="preserve">                   </w:t>
      </w:r>
      <w:proofErr w:type="gramStart"/>
      <w:r w:rsidRPr="003C20A0">
        <w:rPr>
          <w:sz w:val="28"/>
          <w:szCs w:val="28"/>
        </w:rPr>
        <w:t xml:space="preserve">   «</w:t>
      </w:r>
      <w:proofErr w:type="gramEnd"/>
      <w:r w:rsidRPr="003C20A0">
        <w:rPr>
          <w:sz w:val="28"/>
          <w:szCs w:val="28"/>
        </w:rPr>
        <w:t>СРЕДНЯЯ ОБЩЕОБРАЗОВАТЕЛЬНАЯ ШКОЛА №1»</w:t>
      </w:r>
    </w:p>
    <w:p w:rsidR="002719EE" w:rsidRPr="003C20A0" w:rsidRDefault="002719EE" w:rsidP="002719EE">
      <w:pPr>
        <w:pStyle w:val="a3"/>
        <w:ind w:left="-709" w:firstLine="709"/>
        <w:rPr>
          <w:sz w:val="32"/>
          <w:szCs w:val="32"/>
        </w:rPr>
      </w:pPr>
    </w:p>
    <w:p w:rsidR="002719EE" w:rsidRPr="003C20A0" w:rsidRDefault="002719EE" w:rsidP="002719EE">
      <w:pPr>
        <w:pStyle w:val="a3"/>
        <w:ind w:left="-709" w:firstLine="709"/>
        <w:rPr>
          <w:sz w:val="32"/>
          <w:szCs w:val="32"/>
        </w:rPr>
      </w:pPr>
    </w:p>
    <w:p w:rsidR="002719EE" w:rsidRPr="003C20A0" w:rsidRDefault="002719EE" w:rsidP="002719EE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32"/>
          <w:szCs w:val="32"/>
        </w:rPr>
        <w:tab/>
      </w:r>
      <w:r w:rsidRPr="003C20A0">
        <w:rPr>
          <w:sz w:val="28"/>
          <w:szCs w:val="28"/>
        </w:rPr>
        <w:t xml:space="preserve">     УТВЕРЖДАЮ</w:t>
      </w:r>
    </w:p>
    <w:p w:rsidR="002719EE" w:rsidRPr="003C20A0" w:rsidRDefault="002719EE" w:rsidP="002719EE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  Директор школы</w:t>
      </w:r>
    </w:p>
    <w:p w:rsidR="002719EE" w:rsidRPr="003C20A0" w:rsidRDefault="002719EE" w:rsidP="002719EE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>________В.В. Корякин</w:t>
      </w:r>
    </w:p>
    <w:p w:rsidR="002719EE" w:rsidRPr="003C20A0" w:rsidRDefault="002719EE" w:rsidP="002719EE">
      <w:pPr>
        <w:pStyle w:val="a3"/>
        <w:ind w:left="-709" w:firstLine="709"/>
        <w:jc w:val="right"/>
        <w:rPr>
          <w:sz w:val="28"/>
          <w:szCs w:val="28"/>
        </w:rPr>
      </w:pP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</w:r>
      <w:r w:rsidRPr="003C20A0">
        <w:rPr>
          <w:sz w:val="28"/>
          <w:szCs w:val="28"/>
        </w:rPr>
        <w:tab/>
        <w:t xml:space="preserve">_________________2020г. </w:t>
      </w:r>
    </w:p>
    <w:p w:rsidR="002719EE" w:rsidRPr="003C20A0" w:rsidRDefault="002719EE" w:rsidP="002719EE">
      <w:pPr>
        <w:rPr>
          <w:rFonts w:ascii="Cambria" w:hAnsi="Cambria"/>
          <w:sz w:val="32"/>
          <w:szCs w:val="32"/>
        </w:rPr>
      </w:pPr>
    </w:p>
    <w:p w:rsidR="002719EE" w:rsidRPr="003C20A0" w:rsidRDefault="002719EE" w:rsidP="002719EE">
      <w:pPr>
        <w:jc w:val="center"/>
        <w:rPr>
          <w:rFonts w:ascii="Cambria" w:hAnsi="Cambria"/>
          <w:b/>
          <w:sz w:val="40"/>
          <w:szCs w:val="40"/>
        </w:rPr>
      </w:pPr>
    </w:p>
    <w:p w:rsidR="002719EE" w:rsidRPr="003C20A0" w:rsidRDefault="002719EE" w:rsidP="002719EE">
      <w:pPr>
        <w:jc w:val="center"/>
        <w:rPr>
          <w:rFonts w:ascii="Cambria" w:hAnsi="Cambria"/>
          <w:b/>
          <w:sz w:val="40"/>
          <w:szCs w:val="40"/>
        </w:rPr>
      </w:pPr>
    </w:p>
    <w:p w:rsidR="002719EE" w:rsidRPr="003C20A0" w:rsidRDefault="002719EE" w:rsidP="002719EE">
      <w:pPr>
        <w:jc w:val="center"/>
        <w:rPr>
          <w:rFonts w:ascii="Cambria" w:hAnsi="Cambria"/>
          <w:b/>
          <w:sz w:val="40"/>
          <w:szCs w:val="40"/>
        </w:rPr>
      </w:pPr>
    </w:p>
    <w:p w:rsidR="002719EE" w:rsidRPr="003C20A0" w:rsidRDefault="002719EE" w:rsidP="002719EE">
      <w:pPr>
        <w:jc w:val="center"/>
        <w:rPr>
          <w:rFonts w:ascii="Cambria" w:hAnsi="Cambria"/>
          <w:sz w:val="28"/>
          <w:szCs w:val="28"/>
        </w:rPr>
      </w:pPr>
      <w:r w:rsidRPr="003C20A0">
        <w:rPr>
          <w:rFonts w:ascii="Cambria" w:hAnsi="Cambria"/>
          <w:sz w:val="28"/>
          <w:szCs w:val="28"/>
        </w:rPr>
        <w:t>Дополнительная общеразвивающая программа</w:t>
      </w:r>
    </w:p>
    <w:p w:rsidR="002719EE" w:rsidRPr="003C20A0" w:rsidRDefault="002719EE" w:rsidP="002719EE">
      <w:pPr>
        <w:jc w:val="center"/>
        <w:rPr>
          <w:rFonts w:ascii="Cambria" w:hAnsi="Cambria"/>
          <w:b/>
          <w:sz w:val="28"/>
          <w:szCs w:val="28"/>
        </w:rPr>
      </w:pPr>
      <w:r w:rsidRPr="003C20A0">
        <w:rPr>
          <w:rFonts w:ascii="Cambria" w:hAnsi="Cambria"/>
          <w:b/>
          <w:sz w:val="28"/>
          <w:szCs w:val="28"/>
        </w:rPr>
        <w:t>«</w:t>
      </w:r>
      <w:r>
        <w:rPr>
          <w:rFonts w:ascii="Cambria" w:hAnsi="Cambria"/>
          <w:b/>
          <w:sz w:val="28"/>
          <w:szCs w:val="28"/>
        </w:rPr>
        <w:t>ЮНЫЕ ИНСПЕКТОРА ДВИЖЕНИЯ</w:t>
      </w:r>
      <w:r w:rsidRPr="003C20A0">
        <w:rPr>
          <w:rFonts w:ascii="Cambria" w:hAnsi="Cambria"/>
          <w:b/>
          <w:sz w:val="28"/>
          <w:szCs w:val="28"/>
        </w:rPr>
        <w:t>»</w:t>
      </w:r>
    </w:p>
    <w:p w:rsidR="00F14534" w:rsidRDefault="00F14534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p w:rsidR="002719EE" w:rsidRDefault="002719EE" w:rsidP="007D6CEC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lastRenderedPageBreak/>
              <w:t xml:space="preserve">Возраст </w:t>
            </w:r>
          </w:p>
        </w:tc>
        <w:tc>
          <w:tcPr>
            <w:tcW w:w="7909" w:type="dxa"/>
          </w:tcPr>
          <w:p w:rsidR="007D6CEC" w:rsidRDefault="00A71D55" w:rsidP="00A71D55">
            <w:pPr>
              <w:pStyle w:val="a3"/>
            </w:pPr>
            <w:r>
              <w:t>11</w:t>
            </w:r>
            <w:r w:rsidR="00893921">
              <w:t xml:space="preserve"> – 1</w:t>
            </w:r>
            <w:r>
              <w:t>4</w:t>
            </w:r>
            <w:r w:rsidR="00893921">
              <w:t xml:space="preserve"> </w:t>
            </w:r>
            <w:r w:rsidR="00F14534">
              <w:t xml:space="preserve">лет 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</w:p>
        </w:tc>
        <w:tc>
          <w:tcPr>
            <w:tcW w:w="7909" w:type="dxa"/>
          </w:tcPr>
          <w:p w:rsidR="007D6CEC" w:rsidRDefault="00893921" w:rsidP="00893921">
            <w:pPr>
              <w:pStyle w:val="a3"/>
              <w:jc w:val="both"/>
            </w:pPr>
            <w:r>
              <w:t>Дополнительная общеобразовательная (общеразвивающая) программа «Юные инспектора движения (ЮИД)» имеет социально-педагогическую направленность. Программа предназначена для всех желающих изучать правила безопасного поведения на дорогах и оказания первой медицинской помощи в процессе систематических занятий. Программа предусматривает работу в трех направлениях: знакомство с историей ПДД, развитие практических навыков и применение их в реальной жизни. Форма занятий – групповая.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>Педагог</w:t>
            </w:r>
          </w:p>
        </w:tc>
        <w:tc>
          <w:tcPr>
            <w:tcW w:w="7909" w:type="dxa"/>
          </w:tcPr>
          <w:p w:rsidR="007D6CEC" w:rsidRDefault="00893921" w:rsidP="007D6CEC">
            <w:pPr>
              <w:pStyle w:val="a3"/>
            </w:pPr>
            <w:r>
              <w:t xml:space="preserve">Циклаури Марина Александровна </w:t>
            </w:r>
          </w:p>
        </w:tc>
      </w:tr>
      <w:tr w:rsidR="007D6CEC" w:rsidTr="00F14534">
        <w:tc>
          <w:tcPr>
            <w:tcW w:w="2547" w:type="dxa"/>
          </w:tcPr>
          <w:p w:rsidR="007D6CEC" w:rsidRPr="007D6CEC" w:rsidRDefault="007D6CEC" w:rsidP="007D6CEC">
            <w:pPr>
              <w:pStyle w:val="a3"/>
            </w:pPr>
            <w:r>
              <w:t>Содержание программы</w:t>
            </w:r>
          </w:p>
          <w:p w:rsidR="007D6CEC" w:rsidRDefault="007D6CEC" w:rsidP="007D6CEC">
            <w:pPr>
              <w:pStyle w:val="a3"/>
            </w:pPr>
          </w:p>
        </w:tc>
        <w:tc>
          <w:tcPr>
            <w:tcW w:w="7909" w:type="dxa"/>
          </w:tcPr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 xml:space="preserve">Введение в образовательную программу кружка 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Теория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Практика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Оформление (обновление) уголка по ПДД.</w:t>
            </w:r>
          </w:p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 xml:space="preserve">История правил дорожного движения 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Теория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История и развитие Правил дорожного движения. Информация о первом светофоре, автотранспорте, велосипеде, дорожных знаках и др.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Практика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Составление викторины по истории ПДД в уголок для классов.</w:t>
            </w:r>
          </w:p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 xml:space="preserve">Изучение правил дорожного движения 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Теория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Взаимовежливые отношения пассажиров и водителя. 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Дорожные знаки и их группы: предупреждающие, запрещающие, предписывающие, информационно-указательные, сервиса, приоритета, дополнительной информации.   Значение отдельных дорожных знаков.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Практика.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Решение задач, карточек по ПДД, предложенные газетой «Добрая Дорога Детства».  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Встречи с инспектором ГИБДД по практическим вопросам.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Разработка викторины по ПДД в уголок.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 Проведение занятия в начальной школе «Азбука дороги», «Сами не видят, а другим говорят».</w:t>
            </w:r>
          </w:p>
          <w:p w:rsidR="00893921" w:rsidRPr="00893921" w:rsidRDefault="00893921" w:rsidP="00893921">
            <w:pPr>
              <w:pStyle w:val="a3"/>
            </w:pPr>
            <w:r w:rsidRPr="00893921">
              <w:lastRenderedPageBreak/>
              <w:t>Помощь начальным классам в создании схемы «Безопасный путь Дом-школа-дом».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Конкурс на лучшего знатока по правилам ДД.  </w:t>
            </w:r>
          </w:p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>Основы оказания первой медицинской доврачебной помощи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Теория.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Первая помощь при ДТП. Информация, которую должен сообщить свидетель ДТП. Аптечка автомобиля и ее содержимое.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Раны, их виды, оказание первой помощи. 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Вывихи и оказание первой медицинской помощи.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Виды кровотечения и оказание первой медицинской помощи.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Переломы, их виды. Оказание первой помощи пострадавшему.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Ожоги, степени ожогов. Оказание первой помощи.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Виды повязок и способы их наложения.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Обморок, оказание помощи.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Правила оказания первой помощи при солнечном и тепловом ударах.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Оказание первой доврачебной помощи при сотрясении мозга.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Транспортировка пострадавшего, иммобилизация.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Обморожение. Оказание первой помощи.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Сердечный приступ, первая помощь.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Практика.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Встречи с медицинским работником по практическим вопросам.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Транспортировка пострадавшего. 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Ответы на вопросы билетов и выполнение практического задания.</w:t>
            </w:r>
          </w:p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>Экскурсии по улицам города</w:t>
            </w:r>
          </w:p>
          <w:p w:rsidR="00893921" w:rsidRPr="00893921" w:rsidRDefault="00893921" w:rsidP="00893921">
            <w:pPr>
              <w:pStyle w:val="a3"/>
              <w:rPr>
                <w:bCs/>
                <w:u w:val="single"/>
              </w:rPr>
            </w:pPr>
            <w:r w:rsidRPr="00893921">
              <w:rPr>
                <w:bCs/>
                <w:u w:val="single"/>
              </w:rPr>
              <w:t>Практика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Во время экскурсии провести наблюдение работы светофора и регулировщика. Оценить дорожную ситуацию на перекрестке, предвидеть скрытую опасность. Научиться оценивать скорость и направление движения машин. Из участников дорожного движения выделить «образцовых и нарушителей». </w:t>
            </w:r>
          </w:p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>Конкурсные встречи</w:t>
            </w:r>
          </w:p>
          <w:p w:rsidR="00893921" w:rsidRPr="00893921" w:rsidRDefault="00893921" w:rsidP="00893921">
            <w:pPr>
              <w:pStyle w:val="a3"/>
              <w:rPr>
                <w:bCs/>
                <w:u w:val="single"/>
              </w:rPr>
            </w:pPr>
            <w:r w:rsidRPr="00893921">
              <w:rPr>
                <w:bCs/>
                <w:u w:val="single"/>
              </w:rPr>
              <w:t>Практика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Составление сценарных планов мероприятия. Подбор информации и составление дидактического материала с использованием знания ПДД и навыков работы с профильной литературой. Психологический тренинг на общение.</w:t>
            </w:r>
          </w:p>
          <w:p w:rsidR="00893921" w:rsidRPr="00893921" w:rsidRDefault="00893921" w:rsidP="00893921">
            <w:pPr>
              <w:pStyle w:val="a3"/>
            </w:pPr>
            <w:r w:rsidRPr="00893921">
              <w:rPr>
                <w:bCs/>
                <w:u w:val="single"/>
              </w:rPr>
              <w:t>Задание:</w:t>
            </w:r>
            <w:r w:rsidRPr="00893921">
              <w:rPr>
                <w:b/>
                <w:bCs/>
              </w:rPr>
              <w:t xml:space="preserve"> </w:t>
            </w:r>
            <w:r w:rsidRPr="00893921">
              <w:t xml:space="preserve">Овладение навыками вождения велосипеда, по указаниям дорожных знаков. Провести рейд «Юный велосипедист». Провести беседы, игры, соревнования, зачетные занятия в младшей, средней и старшей параллелях образовательного учреждения. </w:t>
            </w:r>
          </w:p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 xml:space="preserve">Фигурное вождение велосипеда 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Теория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Изучение схемы расположения препятствий в </w:t>
            </w:r>
            <w:proofErr w:type="spellStart"/>
            <w:r w:rsidRPr="00893921">
              <w:t>автогородке</w:t>
            </w:r>
            <w:proofErr w:type="spellEnd"/>
            <w:r w:rsidRPr="00893921">
              <w:t xml:space="preserve">. Изучение каждого препятствия отдельно. 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Препятствия: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- змейка;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- восьмерка;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- качели;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- перестановка предмета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- слалом;</w:t>
            </w:r>
          </w:p>
          <w:p w:rsidR="00893921" w:rsidRPr="00893921" w:rsidRDefault="00893921" w:rsidP="00893921">
            <w:pPr>
              <w:pStyle w:val="a3"/>
            </w:pPr>
            <w:r w:rsidRPr="00893921">
              <w:lastRenderedPageBreak/>
              <w:t>- рельсы «Желоб»;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- ворота с подвижными стойками;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- скачок;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- коридор из коротких досок.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Практика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Прохождение отдельных препятствий на велосипеде. </w:t>
            </w:r>
          </w:p>
          <w:p w:rsidR="00893921" w:rsidRPr="00893921" w:rsidRDefault="00893921" w:rsidP="00893921">
            <w:pPr>
              <w:pStyle w:val="a3"/>
            </w:pPr>
            <w:r w:rsidRPr="00893921">
              <w:t xml:space="preserve">Фигурное вождение велосипеда в </w:t>
            </w:r>
            <w:proofErr w:type="spellStart"/>
            <w:r w:rsidRPr="00893921">
              <w:t>автогородке</w:t>
            </w:r>
            <w:proofErr w:type="spellEnd"/>
            <w:r w:rsidRPr="00893921">
              <w:t xml:space="preserve"> в целом.</w:t>
            </w:r>
          </w:p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 xml:space="preserve">Вопросы страхования 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Теория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Понятие «страхование», «страхователь», «страховой случай», «страховщик».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Виды, формы, отрасли страхования. Крупные страховые компании. Страховой полис. Договор по страхованию. Страхование от несчастных случаев. Страхование автогражданской ответственности.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Практика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Решение билетов для закрепления полученных знаний.</w:t>
            </w:r>
          </w:p>
          <w:p w:rsidR="00893921" w:rsidRPr="00893921" w:rsidRDefault="00893921" w:rsidP="00A71D55">
            <w:pPr>
              <w:pStyle w:val="a3"/>
              <w:numPr>
                <w:ilvl w:val="0"/>
                <w:numId w:val="13"/>
              </w:numPr>
              <w:rPr>
                <w:b/>
              </w:rPr>
            </w:pPr>
            <w:r w:rsidRPr="00893921">
              <w:rPr>
                <w:b/>
              </w:rPr>
              <w:t xml:space="preserve">Традиционно-массовые мероприятия </w:t>
            </w:r>
          </w:p>
          <w:p w:rsidR="00893921" w:rsidRPr="00893921" w:rsidRDefault="00893921" w:rsidP="00893921">
            <w:pPr>
              <w:pStyle w:val="a3"/>
              <w:rPr>
                <w:u w:val="single"/>
              </w:rPr>
            </w:pPr>
            <w:r w:rsidRPr="00893921">
              <w:rPr>
                <w:u w:val="single"/>
              </w:rPr>
              <w:t>Практика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Подготовка и проведение игры «Зеленый огонек» в начальных классах.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Подготовка и проведение «Недели безопасности» (по особому плану).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Подготовка и проведение игр по ПДД в классах.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Подготовка и проведение соревнования «Безопасное колесо» в школе.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Выступление в классах по пропаганде ПДД.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Подготовка и участие в конкурсе агитбригад по ПДД.</w:t>
            </w:r>
          </w:p>
          <w:p w:rsidR="00893921" w:rsidRPr="00893921" w:rsidRDefault="00893921" w:rsidP="00893921">
            <w:pPr>
              <w:pStyle w:val="a3"/>
            </w:pPr>
            <w:r w:rsidRPr="00893921">
              <w:t>Подготовка и участие в районном конкурсе «Безопасное колесо».</w:t>
            </w:r>
          </w:p>
          <w:p w:rsidR="00F14534" w:rsidRDefault="00893921" w:rsidP="00893921">
            <w:pPr>
              <w:pStyle w:val="a3"/>
            </w:pPr>
            <w:r w:rsidRPr="00893921">
              <w:t>Участие в различных конкурсах по ПДД (конкурсы рисунков, плакатов, стихов, газет, сочинений…)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lastRenderedPageBreak/>
              <w:t>Цели программы</w:t>
            </w:r>
          </w:p>
        </w:tc>
        <w:tc>
          <w:tcPr>
            <w:tcW w:w="7909" w:type="dxa"/>
          </w:tcPr>
          <w:p w:rsidR="00893921" w:rsidRPr="00893921" w:rsidRDefault="00893921" w:rsidP="00893921">
            <w:pPr>
              <w:pStyle w:val="a3"/>
              <w:ind w:left="34"/>
              <w:jc w:val="both"/>
            </w:pPr>
            <w:r w:rsidRPr="00893921">
              <w:t xml:space="preserve">Охрана жизни и здоровья юных граждан, защита их прав и законных интересов путем предупреждения дорожно-транспортных происшествий, подготовка убежденно-организованных юных инспекторов движения к агитационной, пропагандистской, информационной деятельности безопасного дорожного движения, ориентация на выбор будущей профессии. </w:t>
            </w:r>
          </w:p>
          <w:p w:rsidR="007D6CEC" w:rsidRDefault="00893921" w:rsidP="00893921">
            <w:pPr>
              <w:pStyle w:val="a3"/>
              <w:ind w:left="34"/>
              <w:jc w:val="both"/>
            </w:pPr>
            <w:r w:rsidRPr="00893921">
              <w:t>Воспитание и развитие свободной, жизнелюбивой личности, готовой к созидательной, творческой деятельности и нравственному поведению.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 xml:space="preserve">Результаты программы </w:t>
            </w:r>
          </w:p>
        </w:tc>
        <w:tc>
          <w:tcPr>
            <w:tcW w:w="7909" w:type="dxa"/>
          </w:tcPr>
          <w:p w:rsidR="00893921" w:rsidRPr="00893921" w:rsidRDefault="00893921" w:rsidP="00893921">
            <w:pPr>
              <w:pStyle w:val="a3"/>
              <w:ind w:left="34"/>
              <w:jc w:val="both"/>
              <w:rPr>
                <w:u w:val="single"/>
              </w:rPr>
            </w:pPr>
            <w:r w:rsidRPr="00893921">
              <w:rPr>
                <w:u w:val="single"/>
              </w:rPr>
              <w:t xml:space="preserve">Планируемые результаты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Развитие и совершенствование навыков поведения на дороге, оказания первой доврачебной помощи;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Формирование интереса к регулярным занятиям велоспортом, повышение спортивного мастерства;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Формирование совокупности устойчивых форм поведения на дорогах, в общественном транспорте, в случаях чрезвычайных ситуаций;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Формирование у детей желания вести работу по профилактике ДДТТ и навыков пропагандисткой работы.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По окончании реализации программы, обучающиеся должны </w:t>
            </w:r>
            <w:r w:rsidRPr="00893921">
              <w:rPr>
                <w:u w:val="single"/>
              </w:rPr>
              <w:t>знать:</w:t>
            </w:r>
            <w:r>
              <w:t xml:space="preserve"> </w:t>
            </w:r>
          </w:p>
          <w:p w:rsidR="00893921" w:rsidRDefault="00893921" w:rsidP="00893921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правила дорожного движения, нормативные документы об ответственности за нарушение ПДД; </w:t>
            </w:r>
          </w:p>
          <w:p w:rsidR="00893921" w:rsidRDefault="00893921" w:rsidP="00893921">
            <w:pPr>
              <w:pStyle w:val="a3"/>
              <w:numPr>
                <w:ilvl w:val="0"/>
                <w:numId w:val="12"/>
              </w:numPr>
              <w:jc w:val="both"/>
            </w:pPr>
            <w:r>
              <w:t>серии дорожных знаков и их представителей;</w:t>
            </w:r>
          </w:p>
          <w:p w:rsidR="00893921" w:rsidRDefault="00893921" w:rsidP="00893921">
            <w:pPr>
              <w:pStyle w:val="a3"/>
              <w:numPr>
                <w:ilvl w:val="0"/>
                <w:numId w:val="12"/>
              </w:numPr>
              <w:jc w:val="both"/>
            </w:pPr>
            <w:r>
              <w:t>способы оказания первой медицинской помощи;</w:t>
            </w:r>
          </w:p>
          <w:p w:rsidR="00893921" w:rsidRDefault="00893921" w:rsidP="00893921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техническое устройство велосипеда.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По окончании реализации программы, обучающиеся должны </w:t>
            </w:r>
            <w:r w:rsidRPr="00893921">
              <w:rPr>
                <w:u w:val="single"/>
              </w:rPr>
              <w:t>уметь: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lastRenderedPageBreak/>
              <w:t xml:space="preserve">работать с правилами дорожного движения, выделять нужную информацию;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работать по билетам, предложенным газетой «Добрая дорога детства»;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читать информацию по дорожным знакам; оценивать дорожную ситуацию;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оказывать первую медицинскую помощь пострадавшему;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управлять велосипедом; </w:t>
            </w:r>
          </w:p>
          <w:p w:rsidR="00893921" w:rsidRPr="00893921" w:rsidRDefault="00893921" w:rsidP="00893921">
            <w:pPr>
              <w:pStyle w:val="a3"/>
              <w:ind w:left="34"/>
              <w:jc w:val="both"/>
              <w:rPr>
                <w:u w:val="single"/>
              </w:rPr>
            </w:pPr>
            <w:r>
              <w:t xml:space="preserve">По окончании реализации программы, обучающиеся должны </w:t>
            </w:r>
            <w:r w:rsidRPr="00893921">
              <w:rPr>
                <w:u w:val="single"/>
              </w:rPr>
              <w:t xml:space="preserve">иметь навыки: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дисциплины, осторожности, безопасного движения как пешехода, пассажира, велосипедиста; </w:t>
            </w:r>
          </w:p>
          <w:p w:rsidR="00893921" w:rsidRDefault="00893921" w:rsidP="00893921">
            <w:pPr>
              <w:pStyle w:val="a3"/>
              <w:ind w:left="34"/>
              <w:jc w:val="both"/>
            </w:pPr>
            <w:r>
              <w:t xml:space="preserve">взаимной поддержки и выручки в совместной деятельности; </w:t>
            </w:r>
          </w:p>
          <w:p w:rsidR="00F14534" w:rsidRDefault="00893921" w:rsidP="00893921">
            <w:pPr>
              <w:pStyle w:val="a3"/>
              <w:ind w:left="34"/>
              <w:jc w:val="both"/>
            </w:pPr>
            <w:r>
              <w:t>участия в конкурсах, соревнованиях.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lastRenderedPageBreak/>
              <w:t xml:space="preserve">Особые условия проведения </w:t>
            </w:r>
          </w:p>
        </w:tc>
        <w:tc>
          <w:tcPr>
            <w:tcW w:w="7909" w:type="dxa"/>
          </w:tcPr>
          <w:p w:rsidR="007D6CEC" w:rsidRDefault="00F14534" w:rsidP="007D6CEC">
            <w:pPr>
              <w:pStyle w:val="a3"/>
            </w:pPr>
            <w:r>
              <w:t xml:space="preserve">Ограничений нет </w:t>
            </w:r>
          </w:p>
        </w:tc>
      </w:tr>
      <w:tr w:rsidR="007D6CEC" w:rsidTr="00F14534">
        <w:tc>
          <w:tcPr>
            <w:tcW w:w="2547" w:type="dxa"/>
          </w:tcPr>
          <w:p w:rsidR="007D6CEC" w:rsidRDefault="007D6CEC" w:rsidP="007D6CEC">
            <w:pPr>
              <w:pStyle w:val="a3"/>
            </w:pPr>
            <w:r>
              <w:t xml:space="preserve">Материально-техническая база </w:t>
            </w:r>
          </w:p>
        </w:tc>
        <w:tc>
          <w:tcPr>
            <w:tcW w:w="7909" w:type="dxa"/>
          </w:tcPr>
          <w:p w:rsidR="00893921" w:rsidRDefault="00893921" w:rsidP="00893921">
            <w:pPr>
              <w:pStyle w:val="a3"/>
              <w:jc w:val="both"/>
            </w:pPr>
            <w:r>
              <w:t>Учебная аудитория с выходом в Интернет, компьютер, видеопроектор, колонки, видеоматериалы.</w:t>
            </w:r>
          </w:p>
          <w:p w:rsidR="007D6CEC" w:rsidRDefault="00893921" w:rsidP="00893921">
            <w:pPr>
              <w:pStyle w:val="a3"/>
              <w:jc w:val="both"/>
            </w:pPr>
            <w:r>
              <w:t>Дидактические материалы: макеты дорожных знаков, плакаты, видеоролики, компьютерные игры.</w:t>
            </w:r>
          </w:p>
        </w:tc>
      </w:tr>
    </w:tbl>
    <w:p w:rsidR="007D6CEC" w:rsidRDefault="007D6CEC" w:rsidP="007D6CEC">
      <w:pPr>
        <w:pStyle w:val="a3"/>
      </w:pPr>
    </w:p>
    <w:p w:rsidR="007D6CEC" w:rsidRDefault="007D6CEC" w:rsidP="007D6CEC">
      <w:pPr>
        <w:pStyle w:val="a3"/>
      </w:pP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Пояснительная записка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Направленность Программы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 xml:space="preserve">Данная общеобразовательная общеразвивающая программа «Юные инспектора движения (ЮИД)» (далее – Программа) имеет социально-гуманитарную направленность. Программа предназначена для всех желающих изучать правила безопасного поведения на дорогах и оказания первой медицинской помощи в процессе систематических занятий.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Актуальность Программы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 xml:space="preserve">Актуальность и практическая значимость профилактики детского дорожно-транспортного травматизма обусловлена высокими статистическими показателями ДТП с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движения. Обучающиеся не обладают навыками поведения в транспортной среде, не умеют верно оценить и предвидеть развитие дорожных ситуаций, последствий нарушения правил дорожного движения.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 xml:space="preserve">Данная Программа направлена на формирование у детей культуры поведения на дорогах, гражданской ответственности и правового самосознания, отношения к своей жизни и к жизни окружающих как к ценности. Программа позволяет сформировать совокупность устойчивых форм поведения на дорогах, в общественном транспорте, в случаях чрезвычайных ситуаций, а также умений и навыков пропагандисткой работы.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Новизна и отличительные особенности Программы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 xml:space="preserve">Программа построена по принципу от «простого к сложному» и углубления теоретических знаний и практических умений. Содержание занятий, объем и интенсивность нагрузок зависят от возраста и физического состояния здоровья обучающихся.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Педагогическая целесообразность </w:t>
      </w:r>
    </w:p>
    <w:p w:rsidR="007D6CEC" w:rsidRDefault="00A71D55" w:rsidP="00A71D55">
      <w:pPr>
        <w:pStyle w:val="a3"/>
        <w:ind w:firstLine="567"/>
        <w:jc w:val="both"/>
      </w:pPr>
      <w:r w:rsidRPr="00A71D55">
        <w:t>Программа является современным педагогическим средством формирования социальной компетентности обучающихся в вопросах безопасности жизнедеятельности. Программа предусматривает работу в трех направлениях: знакомство с историей ПДД, развитие практических навыков и применение их в реальной жизни.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Цель и задачи Программы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 xml:space="preserve">Целью Программы является формирование у обучающихся культуры безопасного поведения на дорогах, в общественном транспорте, в случаях чрезвычайных ситуаций, а также навыков пропагандисткой работы.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Задачи Программы: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lastRenderedPageBreak/>
        <w:t xml:space="preserve">организовать деятельность отрядов ЮИД;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t xml:space="preserve">изучить сложившуюся систему пропаганды в области безопасного дорожного движения;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t xml:space="preserve">способствовать поиску новых форм агитации и пропаганды ПДД, через сотрудничество со службами ГАИ – ГИБДД;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t xml:space="preserve">способствовать формированию потребностей обучающихся в изучении правил дорожного движения и осознанного к ним отношения;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t xml:space="preserve">способствовать формированию устойчивых навыков соблюдения и выполнения правил дорожного движения;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t xml:space="preserve">обучить способам оказания первой медицинской помощи;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t xml:space="preserve">повысить интерес обучающихся к велоспорту;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t xml:space="preserve">развивать у обучающихся умение ориентироваться в дорожно-транспортных ситуациях; </w:t>
      </w:r>
    </w:p>
    <w:p w:rsidR="00A71D55" w:rsidRPr="00A71D55" w:rsidRDefault="00A71D55" w:rsidP="00A71D55">
      <w:pPr>
        <w:pStyle w:val="a3"/>
        <w:numPr>
          <w:ilvl w:val="0"/>
          <w:numId w:val="17"/>
        </w:numPr>
        <w:jc w:val="both"/>
      </w:pPr>
      <w:r w:rsidRPr="00A71D55">
        <w:t xml:space="preserve">способствовать формированию у обучающихся дорожной этики и культуры безопасного поведения на дорогах, улице и в транспорте. </w:t>
      </w:r>
    </w:p>
    <w:p w:rsidR="00A71D55" w:rsidRPr="00A71D55" w:rsidRDefault="00A71D55" w:rsidP="00A71D55">
      <w:pPr>
        <w:pStyle w:val="a3"/>
        <w:ind w:firstLine="567"/>
        <w:jc w:val="both"/>
      </w:pPr>
      <w:r>
        <w:rPr>
          <w:b/>
          <w:bCs/>
        </w:rPr>
        <w:t>Р</w:t>
      </w:r>
      <w:r w:rsidRPr="00A71D55">
        <w:rPr>
          <w:b/>
          <w:bCs/>
        </w:rPr>
        <w:t xml:space="preserve">азвитие значимых для данной деятельности личностных качеств: </w:t>
      </w:r>
    </w:p>
    <w:p w:rsidR="00A71D55" w:rsidRPr="00A71D55" w:rsidRDefault="00A71D55" w:rsidP="00A71D55">
      <w:pPr>
        <w:pStyle w:val="a3"/>
        <w:numPr>
          <w:ilvl w:val="0"/>
          <w:numId w:val="18"/>
        </w:numPr>
        <w:jc w:val="both"/>
      </w:pPr>
      <w:r w:rsidRPr="00A71D55">
        <w:t xml:space="preserve">самостоятельность в принятии правильных решений; </w:t>
      </w:r>
    </w:p>
    <w:p w:rsidR="00A71D55" w:rsidRPr="00A71D55" w:rsidRDefault="00A71D55" w:rsidP="00A71D55">
      <w:pPr>
        <w:pStyle w:val="a3"/>
        <w:numPr>
          <w:ilvl w:val="0"/>
          <w:numId w:val="18"/>
        </w:numPr>
        <w:jc w:val="both"/>
      </w:pPr>
      <w:r w:rsidRPr="00A71D55">
        <w:t xml:space="preserve">убежденность и активность в пропаганде добросовестного выполнения Правил дорожного движения, как необходимого элемента сохранения своей жизни; </w:t>
      </w:r>
    </w:p>
    <w:p w:rsidR="00A71D55" w:rsidRPr="00A71D55" w:rsidRDefault="00A71D55" w:rsidP="00A71D55">
      <w:pPr>
        <w:pStyle w:val="a3"/>
        <w:numPr>
          <w:ilvl w:val="0"/>
          <w:numId w:val="18"/>
        </w:numPr>
        <w:jc w:val="both"/>
      </w:pPr>
      <w:r w:rsidRPr="00A71D55">
        <w:t xml:space="preserve">внимательность и вежливость во взаимоотношениях участников дорожного движения. </w:t>
      </w:r>
    </w:p>
    <w:p w:rsidR="00A71D55" w:rsidRPr="00A71D55" w:rsidRDefault="00A71D55" w:rsidP="00A71D55">
      <w:pPr>
        <w:pStyle w:val="a3"/>
        <w:numPr>
          <w:ilvl w:val="0"/>
          <w:numId w:val="18"/>
        </w:numPr>
        <w:jc w:val="both"/>
      </w:pPr>
      <w:r w:rsidRPr="00A71D55">
        <w:t xml:space="preserve">здоровый образ жизни и навык самостоятельного физического совершенства.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Возраст обучающихся по Программе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>Программа разработана для обучающихся 1</w:t>
      </w:r>
      <w:r>
        <w:t>1</w:t>
      </w:r>
      <w:r w:rsidRPr="00A71D55">
        <w:t xml:space="preserve"> - 14 лет.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Срок реализации Программы </w:t>
      </w:r>
      <w:r w:rsidRPr="00A71D55">
        <w:t xml:space="preserve">– 1 год обучения.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 xml:space="preserve">Формы и режим занятий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 xml:space="preserve">Форма занятий – групповая.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 xml:space="preserve">Режим занятий: </w:t>
      </w:r>
      <w:r>
        <w:t>1</w:t>
      </w:r>
      <w:r w:rsidRPr="00A71D55">
        <w:t xml:space="preserve"> раз в неделю по </w:t>
      </w:r>
      <w:r w:rsidR="00901961">
        <w:t>1</w:t>
      </w:r>
      <w:r w:rsidRPr="00A71D55">
        <w:t xml:space="preserve"> час</w:t>
      </w:r>
      <w:r w:rsidR="00901961">
        <w:t>у</w:t>
      </w:r>
      <w:r w:rsidRPr="00A71D55">
        <w:t xml:space="preserve">. Всего </w:t>
      </w:r>
      <w:r w:rsidR="00901961">
        <w:t xml:space="preserve">36 </w:t>
      </w:r>
      <w:r w:rsidRPr="00A71D55">
        <w:t>час</w:t>
      </w:r>
      <w:r w:rsidR="00064396">
        <w:t>ов</w:t>
      </w:r>
      <w:r w:rsidRPr="00A71D55">
        <w:t xml:space="preserve">. </w:t>
      </w:r>
    </w:p>
    <w:p w:rsidR="00A71D55" w:rsidRDefault="00A71D55" w:rsidP="00A71D55">
      <w:pPr>
        <w:pStyle w:val="a3"/>
        <w:ind w:firstLine="567"/>
        <w:jc w:val="both"/>
      </w:pPr>
      <w:r w:rsidRPr="00A71D55">
        <w:rPr>
          <w:b/>
          <w:bCs/>
        </w:rPr>
        <w:t>Ожидаемые результаты</w:t>
      </w:r>
    </w:p>
    <w:p w:rsidR="00A71D55" w:rsidRPr="00A71D55" w:rsidRDefault="00A71D55" w:rsidP="00A71D55">
      <w:pPr>
        <w:pStyle w:val="a3"/>
        <w:numPr>
          <w:ilvl w:val="0"/>
          <w:numId w:val="26"/>
        </w:numPr>
        <w:jc w:val="both"/>
      </w:pPr>
      <w:r w:rsidRPr="00A71D55">
        <w:t xml:space="preserve">Развитие и совершенствование навыков поведения на дороге, оказания первой доврачебной помощи; </w:t>
      </w:r>
    </w:p>
    <w:p w:rsidR="00A71D55" w:rsidRPr="00A71D55" w:rsidRDefault="00A71D55" w:rsidP="00A71D55">
      <w:pPr>
        <w:pStyle w:val="a3"/>
        <w:numPr>
          <w:ilvl w:val="0"/>
          <w:numId w:val="26"/>
        </w:numPr>
        <w:jc w:val="both"/>
      </w:pPr>
      <w:r w:rsidRPr="00A71D55">
        <w:t xml:space="preserve">Формирование интереса к регулярным занятиям велоспортом, повышение спортивного мастерства; </w:t>
      </w:r>
    </w:p>
    <w:p w:rsidR="00A71D55" w:rsidRPr="00A71D55" w:rsidRDefault="00A71D55" w:rsidP="00A71D55">
      <w:pPr>
        <w:pStyle w:val="a3"/>
        <w:numPr>
          <w:ilvl w:val="0"/>
          <w:numId w:val="26"/>
        </w:numPr>
        <w:jc w:val="both"/>
      </w:pPr>
      <w:r w:rsidRPr="00A71D55">
        <w:t xml:space="preserve">Формирование совокупности устойчивых форм поведения на дорогах, в общественном транспорте, в случаях чрезвычайных ситуаций; </w:t>
      </w:r>
    </w:p>
    <w:p w:rsidR="00A71D55" w:rsidRPr="00A71D55" w:rsidRDefault="00A71D55" w:rsidP="00A71D55">
      <w:pPr>
        <w:pStyle w:val="a3"/>
        <w:numPr>
          <w:ilvl w:val="0"/>
          <w:numId w:val="26"/>
        </w:numPr>
        <w:jc w:val="both"/>
      </w:pPr>
      <w:r w:rsidRPr="00A71D55">
        <w:t xml:space="preserve">Формирование у детей желания вести работу по профилактике ДДТТ и навыков пропагандисткой работы.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t xml:space="preserve">По окончании реализации </w:t>
      </w:r>
      <w:proofErr w:type="gramStart"/>
      <w:r w:rsidRPr="00A71D55">
        <w:t>программы</w:t>
      </w:r>
      <w:proofErr w:type="gramEnd"/>
      <w:r w:rsidRPr="00A71D55">
        <w:t xml:space="preserve"> обучающиеся должны </w:t>
      </w:r>
    </w:p>
    <w:p w:rsidR="00A71D55" w:rsidRPr="00A71D55" w:rsidRDefault="00A71D55" w:rsidP="00A71D55">
      <w:pPr>
        <w:pStyle w:val="a3"/>
        <w:ind w:left="567"/>
        <w:jc w:val="both"/>
      </w:pPr>
      <w:r w:rsidRPr="00A71D55">
        <w:rPr>
          <w:b/>
          <w:bCs/>
          <w:i/>
          <w:iCs/>
        </w:rPr>
        <w:t xml:space="preserve">знать: </w:t>
      </w:r>
    </w:p>
    <w:p w:rsidR="00A71D55" w:rsidRPr="00A71D55" w:rsidRDefault="00A71D55" w:rsidP="00A71D55">
      <w:pPr>
        <w:pStyle w:val="a3"/>
        <w:numPr>
          <w:ilvl w:val="0"/>
          <w:numId w:val="25"/>
        </w:numPr>
        <w:jc w:val="both"/>
      </w:pPr>
      <w:r w:rsidRPr="00A71D55">
        <w:t xml:space="preserve">правила дорожного движения, нормативные документы об ответственности за нарушение ПДД; </w:t>
      </w:r>
    </w:p>
    <w:p w:rsidR="00A71D55" w:rsidRPr="00A71D55" w:rsidRDefault="00A71D55" w:rsidP="00A71D55">
      <w:pPr>
        <w:pStyle w:val="a3"/>
        <w:numPr>
          <w:ilvl w:val="0"/>
          <w:numId w:val="25"/>
        </w:numPr>
        <w:jc w:val="both"/>
      </w:pPr>
      <w:r w:rsidRPr="00A71D55">
        <w:t xml:space="preserve">серии дорожных знаков и их представителей; </w:t>
      </w:r>
    </w:p>
    <w:p w:rsidR="00A71D55" w:rsidRPr="00A71D55" w:rsidRDefault="00A71D55" w:rsidP="00A71D55">
      <w:pPr>
        <w:pStyle w:val="a3"/>
        <w:numPr>
          <w:ilvl w:val="0"/>
          <w:numId w:val="25"/>
        </w:numPr>
        <w:jc w:val="both"/>
      </w:pPr>
      <w:r w:rsidRPr="00A71D55">
        <w:t xml:space="preserve">способы оказания первой медицинской помощи; </w:t>
      </w:r>
    </w:p>
    <w:p w:rsidR="00A71D55" w:rsidRPr="00A71D55" w:rsidRDefault="00A71D55" w:rsidP="00A71D55">
      <w:pPr>
        <w:pStyle w:val="a3"/>
        <w:numPr>
          <w:ilvl w:val="0"/>
          <w:numId w:val="25"/>
        </w:numPr>
        <w:jc w:val="both"/>
      </w:pPr>
      <w:r w:rsidRPr="00A71D55">
        <w:t xml:space="preserve">техническое устройство велосипеда; </w:t>
      </w:r>
    </w:p>
    <w:p w:rsidR="00A71D55" w:rsidRPr="00A71D55" w:rsidRDefault="00A71D55" w:rsidP="00A71D55">
      <w:pPr>
        <w:pStyle w:val="a3"/>
        <w:ind w:firstLine="567"/>
        <w:jc w:val="both"/>
      </w:pPr>
      <w:r w:rsidRPr="00A71D55">
        <w:rPr>
          <w:b/>
          <w:bCs/>
          <w:i/>
          <w:iCs/>
        </w:rPr>
        <w:t xml:space="preserve">уметь: </w:t>
      </w:r>
    </w:p>
    <w:p w:rsidR="00A71D55" w:rsidRPr="00A71D55" w:rsidRDefault="00A71D55" w:rsidP="005346CB">
      <w:pPr>
        <w:pStyle w:val="a3"/>
        <w:numPr>
          <w:ilvl w:val="0"/>
          <w:numId w:val="28"/>
        </w:numPr>
        <w:jc w:val="both"/>
      </w:pPr>
      <w:r w:rsidRPr="00A71D55">
        <w:t xml:space="preserve">работать с правилами дорожного движения, выделять нужную информацию; </w:t>
      </w:r>
    </w:p>
    <w:p w:rsidR="00A71D55" w:rsidRPr="00A71D55" w:rsidRDefault="00A71D55" w:rsidP="005346CB">
      <w:pPr>
        <w:pStyle w:val="a3"/>
        <w:numPr>
          <w:ilvl w:val="0"/>
          <w:numId w:val="28"/>
        </w:numPr>
        <w:jc w:val="both"/>
      </w:pPr>
      <w:r w:rsidRPr="00A71D55">
        <w:t xml:space="preserve">работать по билетам, предложенным газетой «Добрая дорога детства»; </w:t>
      </w:r>
    </w:p>
    <w:p w:rsidR="00A71D55" w:rsidRPr="00A71D55" w:rsidRDefault="00A71D55" w:rsidP="005346CB">
      <w:pPr>
        <w:pStyle w:val="a3"/>
        <w:numPr>
          <w:ilvl w:val="0"/>
          <w:numId w:val="28"/>
        </w:numPr>
        <w:jc w:val="both"/>
      </w:pPr>
      <w:r w:rsidRPr="00A71D55">
        <w:t xml:space="preserve">читать информацию по дорожным знакам; оценивать дорожную ситуацию; </w:t>
      </w:r>
    </w:p>
    <w:p w:rsidR="00A71D55" w:rsidRPr="00A71D55" w:rsidRDefault="00A71D55" w:rsidP="005346CB">
      <w:pPr>
        <w:pStyle w:val="a3"/>
        <w:numPr>
          <w:ilvl w:val="0"/>
          <w:numId w:val="28"/>
        </w:numPr>
        <w:jc w:val="both"/>
      </w:pPr>
      <w:r w:rsidRPr="00A71D55">
        <w:t xml:space="preserve">оказывать первую медицинскую помощь пострадавшему; </w:t>
      </w:r>
    </w:p>
    <w:p w:rsidR="00A71D55" w:rsidRPr="005346CB" w:rsidRDefault="00A71D55" w:rsidP="00A71D55">
      <w:pPr>
        <w:pStyle w:val="a3"/>
        <w:ind w:left="567"/>
        <w:jc w:val="both"/>
      </w:pPr>
      <w:r w:rsidRPr="005346CB">
        <w:t xml:space="preserve">управлять велосипедом; </w:t>
      </w:r>
    </w:p>
    <w:p w:rsidR="00A71D55" w:rsidRPr="005346CB" w:rsidRDefault="00A71D55" w:rsidP="00A71D55">
      <w:pPr>
        <w:pStyle w:val="a3"/>
        <w:ind w:firstLine="567"/>
        <w:jc w:val="both"/>
      </w:pPr>
      <w:r w:rsidRPr="005346CB">
        <w:rPr>
          <w:b/>
          <w:bCs/>
          <w:i/>
          <w:iCs/>
        </w:rPr>
        <w:t xml:space="preserve">иметь навыки: </w:t>
      </w:r>
    </w:p>
    <w:p w:rsidR="00A71D55" w:rsidRPr="005346CB" w:rsidRDefault="00A71D55" w:rsidP="00A71D55">
      <w:pPr>
        <w:pStyle w:val="a3"/>
        <w:numPr>
          <w:ilvl w:val="0"/>
          <w:numId w:val="27"/>
        </w:numPr>
        <w:jc w:val="both"/>
      </w:pPr>
      <w:r w:rsidRPr="005346CB">
        <w:t xml:space="preserve">дисциплины, осторожности, безопасного движения как пешехода, пассажира, велосипедиста; </w:t>
      </w:r>
    </w:p>
    <w:p w:rsidR="00A71D55" w:rsidRPr="005346CB" w:rsidRDefault="00A71D55" w:rsidP="00A71D55">
      <w:pPr>
        <w:pStyle w:val="a3"/>
        <w:numPr>
          <w:ilvl w:val="0"/>
          <w:numId w:val="27"/>
        </w:numPr>
        <w:jc w:val="both"/>
      </w:pPr>
      <w:r w:rsidRPr="005346CB">
        <w:lastRenderedPageBreak/>
        <w:t xml:space="preserve">взаимной поддержки и выручки в совместной деятельности; </w:t>
      </w:r>
    </w:p>
    <w:p w:rsidR="00A71D55" w:rsidRPr="005346CB" w:rsidRDefault="00A71D55" w:rsidP="00A71D55">
      <w:pPr>
        <w:pStyle w:val="a3"/>
        <w:numPr>
          <w:ilvl w:val="0"/>
          <w:numId w:val="27"/>
        </w:numPr>
        <w:jc w:val="both"/>
      </w:pPr>
      <w:r w:rsidRPr="005346CB">
        <w:t xml:space="preserve">участия в конкурсах, соревнованиях. </w:t>
      </w:r>
    </w:p>
    <w:p w:rsidR="00A71D55" w:rsidRPr="005346CB" w:rsidRDefault="00A71D55" w:rsidP="00A71D55">
      <w:pPr>
        <w:pStyle w:val="a3"/>
        <w:ind w:firstLine="567"/>
        <w:jc w:val="both"/>
      </w:pPr>
      <w:r w:rsidRPr="005346CB">
        <w:rPr>
          <w:b/>
          <w:bCs/>
        </w:rPr>
        <w:t xml:space="preserve">Формы аттестации и контроля </w:t>
      </w:r>
    </w:p>
    <w:p w:rsidR="00A71D55" w:rsidRPr="005346CB" w:rsidRDefault="005346CB" w:rsidP="00A71D55">
      <w:pPr>
        <w:pStyle w:val="a3"/>
        <w:ind w:firstLine="567"/>
        <w:jc w:val="both"/>
      </w:pPr>
      <w:r w:rsidRPr="005346CB">
        <w:t>Обучение по данной Пр</w:t>
      </w:r>
      <w:r w:rsidR="00A71D55" w:rsidRPr="005346CB">
        <w:t xml:space="preserve">ограмме реализуется посредством расширения и закрепления знаний по Правилам дорожного движения. По итогам обучения по Программе юные инспектора движения смогут оценить дорожную ситуацию и принять правильное решение. </w:t>
      </w:r>
    </w:p>
    <w:p w:rsidR="00A71D55" w:rsidRPr="005346CB" w:rsidRDefault="00A71D55" w:rsidP="00A71D55">
      <w:pPr>
        <w:pStyle w:val="a3"/>
        <w:ind w:firstLine="567"/>
        <w:jc w:val="both"/>
      </w:pPr>
      <w:r w:rsidRPr="005346CB">
        <w:t xml:space="preserve">Формой аттестации и контроля являются: </w:t>
      </w:r>
    </w:p>
    <w:p w:rsidR="007D6CEC" w:rsidRPr="005346CB" w:rsidRDefault="00A71D55" w:rsidP="005346CB">
      <w:pPr>
        <w:pStyle w:val="a3"/>
        <w:numPr>
          <w:ilvl w:val="0"/>
          <w:numId w:val="29"/>
        </w:numPr>
        <w:jc w:val="both"/>
      </w:pPr>
      <w:r w:rsidRPr="005346CB">
        <w:t>входное тестирование: проверка теоретических знаний и практических навыков;</w:t>
      </w:r>
    </w:p>
    <w:p w:rsidR="005346CB" w:rsidRPr="005346CB" w:rsidRDefault="005346CB" w:rsidP="005346CB">
      <w:pPr>
        <w:pStyle w:val="a3"/>
        <w:numPr>
          <w:ilvl w:val="0"/>
          <w:numId w:val="29"/>
        </w:numPr>
        <w:jc w:val="both"/>
      </w:pPr>
      <w:r w:rsidRPr="005346CB">
        <w:t xml:space="preserve">промежуточный контроль: проверка практических навыков, полученных в ходе освоения Программы (интернет-тестирование, зачет, выступления </w:t>
      </w:r>
      <w:proofErr w:type="spellStart"/>
      <w:r w:rsidRPr="005346CB">
        <w:t>агитотряда</w:t>
      </w:r>
      <w:proofErr w:type="spellEnd"/>
      <w:r w:rsidRPr="005346CB">
        <w:t xml:space="preserve"> ЮИД, участие в различных конкурсах по ПДД (конкурсы рисунков, плакатов, стихов, газет);</w:t>
      </w:r>
    </w:p>
    <w:p w:rsidR="005346CB" w:rsidRPr="005346CB" w:rsidRDefault="005346CB" w:rsidP="005346CB">
      <w:pPr>
        <w:pStyle w:val="a3"/>
        <w:numPr>
          <w:ilvl w:val="0"/>
          <w:numId w:val="29"/>
        </w:numPr>
        <w:jc w:val="both"/>
        <w:rPr>
          <w:b/>
        </w:rPr>
      </w:pPr>
      <w:r w:rsidRPr="005346CB">
        <w:t>итоговая аттестация: участие в агитбригадах.</w:t>
      </w:r>
    </w:p>
    <w:p w:rsidR="007D6CEC" w:rsidRDefault="005346CB" w:rsidP="00A71D55">
      <w:pPr>
        <w:ind w:firstLine="567"/>
        <w:jc w:val="center"/>
        <w:rPr>
          <w:rFonts w:ascii="Cambria" w:hAnsi="Cambria"/>
          <w:b/>
        </w:rPr>
      </w:pPr>
      <w:r w:rsidRPr="005346CB">
        <w:rPr>
          <w:rFonts w:ascii="Cambria" w:hAnsi="Cambria"/>
          <w:b/>
        </w:rPr>
        <w:t>Учебный (тематический) план</w:t>
      </w:r>
    </w:p>
    <w:tbl>
      <w:tblPr>
        <w:tblStyle w:val="2"/>
        <w:tblW w:w="4980" w:type="pct"/>
        <w:tblInd w:w="25" w:type="dxa"/>
        <w:tblLayout w:type="fixed"/>
        <w:tblLook w:val="0000" w:firstRow="0" w:lastRow="0" w:firstColumn="0" w:lastColumn="0" w:noHBand="0" w:noVBand="0"/>
      </w:tblPr>
      <w:tblGrid>
        <w:gridCol w:w="1309"/>
        <w:gridCol w:w="4049"/>
        <w:gridCol w:w="1416"/>
        <w:gridCol w:w="1418"/>
        <w:gridCol w:w="2222"/>
      </w:tblGrid>
      <w:tr w:rsidR="005346CB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vMerge w:val="restart"/>
          </w:tcPr>
          <w:p w:rsidR="005346CB" w:rsidRPr="005346CB" w:rsidRDefault="005346CB" w:rsidP="005346CB">
            <w:pPr>
              <w:pStyle w:val="a3"/>
              <w:jc w:val="center"/>
              <w:rPr>
                <w:b/>
              </w:rPr>
            </w:pPr>
            <w:r w:rsidRPr="005346CB">
              <w:rPr>
                <w:b/>
              </w:rPr>
              <w:t>№</w:t>
            </w:r>
          </w:p>
          <w:p w:rsidR="005346CB" w:rsidRPr="005346CB" w:rsidRDefault="005346CB" w:rsidP="005346CB">
            <w:pPr>
              <w:pStyle w:val="a3"/>
              <w:jc w:val="center"/>
              <w:rPr>
                <w:b/>
              </w:rPr>
            </w:pPr>
            <w:r w:rsidRPr="005346CB">
              <w:rPr>
                <w:b/>
                <w:bCs/>
              </w:rPr>
              <w:t>п/п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vMerge w:val="restart"/>
          </w:tcPr>
          <w:p w:rsidR="005346CB" w:rsidRPr="005346CB" w:rsidRDefault="005346CB" w:rsidP="005346CB">
            <w:pPr>
              <w:pStyle w:val="a3"/>
              <w:jc w:val="center"/>
            </w:pPr>
            <w:r w:rsidRPr="005346CB">
              <w:rPr>
                <w:b/>
                <w:bCs/>
              </w:rPr>
              <w:t>Наименование раздела, темы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  <w:gridSpan w:val="2"/>
          </w:tcPr>
          <w:p w:rsidR="005346CB" w:rsidRPr="005346CB" w:rsidRDefault="005346CB" w:rsidP="005346CB">
            <w:pPr>
              <w:pStyle w:val="a3"/>
              <w:jc w:val="center"/>
            </w:pPr>
            <w:r w:rsidRPr="005346CB">
              <w:rPr>
                <w:b/>
                <w:bCs/>
              </w:rPr>
              <w:t>Количество часов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7" w:type="pct"/>
            <w:vMerge w:val="restart"/>
          </w:tcPr>
          <w:p w:rsidR="005346CB" w:rsidRPr="005346CB" w:rsidRDefault="005346CB" w:rsidP="005346CB">
            <w:pPr>
              <w:pStyle w:val="a3"/>
              <w:jc w:val="center"/>
            </w:pPr>
            <w:r w:rsidRPr="005346CB">
              <w:rPr>
                <w:b/>
                <w:bCs/>
              </w:rPr>
              <w:t>Формы аттестации/ контроля</w:t>
            </w:r>
          </w:p>
        </w:tc>
      </w:tr>
      <w:tr w:rsidR="005346CB" w:rsidRPr="005346CB" w:rsidTr="005346CB"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vMerge/>
          </w:tcPr>
          <w:p w:rsidR="005346CB" w:rsidRPr="005346CB" w:rsidRDefault="005346CB" w:rsidP="005346CB">
            <w:pPr>
              <w:pStyle w:val="a3"/>
              <w:jc w:val="center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vMerge/>
          </w:tcPr>
          <w:p w:rsidR="005346CB" w:rsidRPr="005346CB" w:rsidRDefault="005346CB" w:rsidP="005346C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5346CB" w:rsidP="005346CB">
            <w:pPr>
              <w:pStyle w:val="a3"/>
              <w:jc w:val="center"/>
              <w:rPr>
                <w:b/>
                <w:bCs/>
              </w:rPr>
            </w:pPr>
            <w:r w:rsidRPr="005346CB">
              <w:rPr>
                <w:b/>
                <w:bCs/>
              </w:rPr>
              <w:t>Теория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5346CB" w:rsidP="005346CB">
            <w:pPr>
              <w:pStyle w:val="a3"/>
              <w:jc w:val="center"/>
              <w:rPr>
                <w:b/>
                <w:bCs/>
              </w:rPr>
            </w:pPr>
            <w:r w:rsidRPr="005346CB">
              <w:rPr>
                <w:b/>
                <w:bCs/>
              </w:rPr>
              <w:t>Практика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vMerge/>
          </w:tcPr>
          <w:p w:rsidR="005346CB" w:rsidRPr="005346CB" w:rsidRDefault="005346CB" w:rsidP="005346CB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346CB" w:rsidRPr="005346CB" w:rsidTr="0006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a3"/>
            </w:pPr>
            <w:r w:rsidRPr="005346CB">
              <w:rPr>
                <w:b/>
                <w:bCs/>
              </w:rPr>
              <w:t xml:space="preserve">Вводное занятие. </w:t>
            </w:r>
            <w:r w:rsidRPr="005346CB">
              <w:t xml:space="preserve">Техника безопасности. Правила движения – закон улиц и дорог.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5346CB" w:rsidRPr="005346CB" w:rsidRDefault="005346CB" w:rsidP="00064396">
            <w:pPr>
              <w:pStyle w:val="a3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  <w:r w:rsidRPr="005346CB">
              <w:t xml:space="preserve">Входное тестирование </w:t>
            </w:r>
          </w:p>
        </w:tc>
      </w:tr>
      <w:tr w:rsidR="005346CB" w:rsidRPr="005346CB" w:rsidTr="00064396">
        <w:trPr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FBE4D5" w:themeFill="accent2" w:themeFillTint="33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Раздел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shd w:val="clear" w:color="auto" w:fill="FBE4D5" w:themeFill="accent2" w:themeFillTint="33"/>
          </w:tcPr>
          <w:p w:rsidR="005346CB" w:rsidRPr="005346CB" w:rsidRDefault="005346CB" w:rsidP="005346CB">
            <w:pPr>
              <w:pStyle w:val="a3"/>
            </w:pPr>
            <w:r w:rsidRPr="005346CB">
              <w:rPr>
                <w:b/>
                <w:bCs/>
              </w:rPr>
              <w:t>Детское объединение «Юные инспектора движения»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5346CB" w:rsidRPr="00064396" w:rsidRDefault="00901961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 w:rsidRPr="00064396">
              <w:rPr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a3"/>
              <w:rPr>
                <w:b/>
              </w:rPr>
            </w:pPr>
          </w:p>
        </w:tc>
      </w:tr>
      <w:tr w:rsidR="005346CB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1.1.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a3"/>
            </w:pPr>
            <w:r w:rsidRPr="005346CB">
              <w:t>История детского объединения юных инспекторов движения.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5346CB" w:rsidP="00064396">
            <w:pPr>
              <w:pStyle w:val="a3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</w:p>
        </w:tc>
      </w:tr>
      <w:tr w:rsidR="005346CB" w:rsidRPr="005346CB" w:rsidTr="005346CB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1.2.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a3"/>
            </w:pPr>
            <w:r w:rsidRPr="005346CB">
              <w:t>Оформление уголка по безопасности дорожного движения.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5346CB" w:rsidP="00064396">
            <w:pPr>
              <w:pStyle w:val="a3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</w:p>
        </w:tc>
      </w:tr>
      <w:tr w:rsidR="005346CB" w:rsidRPr="005346CB" w:rsidTr="0006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FBE4D5" w:themeFill="accent2" w:themeFillTint="33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Раздел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shd w:val="clear" w:color="auto" w:fill="FBE4D5" w:themeFill="accent2" w:themeFillTint="33"/>
          </w:tcPr>
          <w:p w:rsidR="005346CB" w:rsidRPr="005346CB" w:rsidRDefault="005346CB" w:rsidP="005346CB">
            <w:pPr>
              <w:pStyle w:val="a3"/>
            </w:pPr>
            <w:r w:rsidRPr="005346CB">
              <w:rPr>
                <w:b/>
                <w:bCs/>
              </w:rPr>
              <w:t>История правил дорожного движения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a3"/>
              <w:rPr>
                <w:b/>
              </w:rPr>
            </w:pPr>
          </w:p>
        </w:tc>
      </w:tr>
      <w:tr w:rsidR="005346CB" w:rsidRPr="005346CB" w:rsidTr="005346CB">
        <w:trPr>
          <w:trHeight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2.1.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a3"/>
              <w:jc w:val="both"/>
            </w:pPr>
            <w:r w:rsidRPr="005346CB">
              <w:t>История и развитие Правил дорожного движения.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  <w:r w:rsidRPr="005346CB">
              <w:t xml:space="preserve">Творческая работа. </w:t>
            </w:r>
          </w:p>
        </w:tc>
      </w:tr>
      <w:tr w:rsidR="005346CB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2.2.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Default="005346CB" w:rsidP="005346CB">
            <w:pPr>
              <w:pStyle w:val="a3"/>
              <w:jc w:val="both"/>
            </w:pPr>
            <w:r w:rsidRPr="005346CB">
              <w:t xml:space="preserve">Правила дорожного </w:t>
            </w:r>
            <w:r>
              <w:t xml:space="preserve">движения. </w:t>
            </w:r>
          </w:p>
          <w:p w:rsidR="005346CB" w:rsidRPr="005346CB" w:rsidRDefault="005346CB" w:rsidP="005346CB">
            <w:pPr>
              <w:pStyle w:val="a3"/>
              <w:jc w:val="both"/>
            </w:pPr>
            <w:r>
              <w:t xml:space="preserve">Общие </w:t>
            </w:r>
            <w:r w:rsidRPr="005346CB">
              <w:t>положения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5346CB" w:rsidP="00064396">
            <w:pPr>
              <w:pStyle w:val="a3"/>
              <w:jc w:val="center"/>
            </w:pPr>
            <w:r w:rsidRPr="005346CB">
              <w:t>.</w:t>
            </w:r>
            <w:r w:rsidR="00064396"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5346CB" w:rsidP="00064396">
            <w:pPr>
              <w:pStyle w:val="a3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</w:p>
        </w:tc>
      </w:tr>
      <w:tr w:rsidR="005346CB" w:rsidRPr="005346CB" w:rsidTr="00064396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FBE4D5" w:themeFill="accent2" w:themeFillTint="33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Раздел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shd w:val="clear" w:color="auto" w:fill="FBE4D5" w:themeFill="accent2" w:themeFillTint="33"/>
          </w:tcPr>
          <w:p w:rsidR="005346CB" w:rsidRPr="005346CB" w:rsidRDefault="005346CB" w:rsidP="005346CB">
            <w:pPr>
              <w:pStyle w:val="a3"/>
            </w:pPr>
            <w:r w:rsidRPr="005346CB">
              <w:rPr>
                <w:b/>
                <w:bCs/>
              </w:rPr>
              <w:t>Изучение правил дорожного движения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a3"/>
              <w:rPr>
                <w:b/>
              </w:rPr>
            </w:pPr>
          </w:p>
        </w:tc>
      </w:tr>
      <w:tr w:rsidR="005346CB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3.1.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a3"/>
            </w:pPr>
            <w:r w:rsidRPr="005346CB">
              <w:t>Правила дорожного движения в России.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5346CB" w:rsidP="00064396">
            <w:pPr>
              <w:pStyle w:val="a3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</w:p>
        </w:tc>
      </w:tr>
      <w:tr w:rsidR="005346CB" w:rsidRPr="005346CB" w:rsidTr="005346CB">
        <w:trPr>
          <w:trHeight w:val="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3.2.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a3"/>
            </w:pPr>
            <w:r w:rsidRPr="005346CB">
              <w:t>Дорога, её элементы и правила поведения на дороге.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  <w:r w:rsidRPr="005346CB">
              <w:t xml:space="preserve">Интернет-тестирование </w:t>
            </w:r>
          </w:p>
        </w:tc>
      </w:tr>
      <w:tr w:rsidR="005346CB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a3"/>
              <w:rPr>
                <w:b/>
                <w:bCs/>
              </w:rPr>
            </w:pPr>
            <w:r w:rsidRPr="005346CB">
              <w:rPr>
                <w:b/>
                <w:bCs/>
              </w:rPr>
              <w:t>3.3</w:t>
            </w:r>
            <w:r>
              <w:rPr>
                <w:b/>
                <w:bCs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a3"/>
            </w:pPr>
            <w:r w:rsidRPr="005346CB">
              <w:t>Правила дорожного</w:t>
            </w:r>
            <w:r>
              <w:t xml:space="preserve"> </w:t>
            </w:r>
            <w:r w:rsidRPr="005346CB">
              <w:t>движения для пешеходов.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  <w:r w:rsidRPr="005346CB">
              <w:t xml:space="preserve">Интернет- </w:t>
            </w:r>
            <w:r w:rsidRPr="005346CB">
              <w:t>тестирование</w:t>
            </w:r>
          </w:p>
        </w:tc>
      </w:tr>
      <w:tr w:rsidR="005346CB" w:rsidRPr="005346CB" w:rsidTr="005346CB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  <w:b/>
                <w:bCs/>
              </w:rPr>
              <w:t xml:space="preserve">3.4.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</w:rPr>
              <w:t xml:space="preserve">Правила дорожного движения для пассажиров.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  <w:r w:rsidRPr="005346CB">
              <w:t>Интернет- тестирование</w:t>
            </w:r>
          </w:p>
        </w:tc>
      </w:tr>
      <w:tr w:rsidR="005346CB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  <w:b/>
                <w:bCs/>
              </w:rPr>
              <w:t xml:space="preserve">3.5.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</w:rPr>
              <w:t xml:space="preserve">Правила дорожного движения для велосипедистов.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  <w:r w:rsidRPr="005346CB">
              <w:t>Интернет- тестирование</w:t>
            </w:r>
          </w:p>
        </w:tc>
      </w:tr>
      <w:tr w:rsidR="005346CB" w:rsidRPr="005346CB" w:rsidTr="00064396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Default"/>
              <w:rPr>
                <w:rFonts w:ascii="Cambria" w:hAnsi="Cambria"/>
                <w:b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Раздел 4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Default"/>
              <w:rPr>
                <w:rFonts w:ascii="Cambria" w:hAnsi="Cambria"/>
                <w:b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Дорожные знаки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a3"/>
              <w:rPr>
                <w:b/>
              </w:rPr>
            </w:pPr>
          </w:p>
        </w:tc>
      </w:tr>
      <w:tr w:rsidR="005346CB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  <w:b/>
                <w:bCs/>
              </w:rPr>
              <w:t xml:space="preserve">4.1.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</w:rPr>
              <w:t xml:space="preserve">Дорожные знаки и их группы.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</w:rPr>
              <w:t xml:space="preserve">Творческая работа. </w:t>
            </w:r>
          </w:p>
        </w:tc>
      </w:tr>
      <w:tr w:rsidR="005346CB" w:rsidRPr="005346CB" w:rsidTr="005346CB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  <w:b/>
                <w:bCs/>
              </w:rPr>
              <w:t xml:space="preserve">4.2.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</w:rPr>
              <w:t xml:space="preserve">Средства регулирования ДД.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  <w:r w:rsidRPr="005346CB">
              <w:t>Интернет- тестирование</w:t>
            </w:r>
          </w:p>
        </w:tc>
      </w:tr>
      <w:tr w:rsidR="005346CB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  <w:b/>
                <w:bCs/>
              </w:rPr>
              <w:t xml:space="preserve">4.3.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5346CB" w:rsidRPr="005346CB" w:rsidRDefault="005346CB" w:rsidP="005346CB">
            <w:pPr>
              <w:pStyle w:val="Default"/>
              <w:rPr>
                <w:rFonts w:ascii="Cambria" w:hAnsi="Cambria"/>
              </w:rPr>
            </w:pPr>
            <w:r w:rsidRPr="005346CB">
              <w:rPr>
                <w:rFonts w:ascii="Cambria" w:hAnsi="Cambria"/>
              </w:rPr>
              <w:t xml:space="preserve">Экскурсии по улицам города.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5346CB" w:rsidRPr="005346CB" w:rsidRDefault="005346CB" w:rsidP="00064396">
            <w:pPr>
              <w:pStyle w:val="a3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5346CB" w:rsidRPr="005346CB" w:rsidRDefault="00901961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5346CB" w:rsidRPr="005346CB" w:rsidRDefault="005346CB" w:rsidP="005346CB">
            <w:pPr>
              <w:pStyle w:val="a3"/>
            </w:pPr>
          </w:p>
        </w:tc>
      </w:tr>
      <w:tr w:rsidR="005346CB" w:rsidRPr="005346CB" w:rsidTr="00064396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Default"/>
              <w:rPr>
                <w:rFonts w:ascii="Cambria" w:hAnsi="Cambria"/>
                <w:b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Раздел 5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Default"/>
              <w:rPr>
                <w:rFonts w:ascii="Cambria" w:hAnsi="Cambria"/>
                <w:b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Основы оказания первой медицинской доврачебной помощи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5346CB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FBE4D5" w:themeFill="accent2" w:themeFillTint="33"/>
          </w:tcPr>
          <w:p w:rsidR="005346CB" w:rsidRPr="00064396" w:rsidRDefault="005346CB" w:rsidP="005346CB">
            <w:pPr>
              <w:pStyle w:val="a3"/>
              <w:rPr>
                <w:b/>
              </w:rPr>
            </w:pPr>
          </w:p>
        </w:tc>
      </w:tr>
      <w:tr w:rsidR="00064396" w:rsidRPr="005346CB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lastRenderedPageBreak/>
              <w:t xml:space="preserve">5.1.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Основные требования при оказании первой медицинской помощи при ДТП.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064396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064396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064396" w:rsidRPr="005346CB" w:rsidRDefault="00064396" w:rsidP="00064396">
            <w:pPr>
              <w:pStyle w:val="a3"/>
            </w:pPr>
          </w:p>
        </w:tc>
      </w:tr>
      <w:tr w:rsidR="00064396" w:rsidRPr="005346CB" w:rsidTr="005346CB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5.2.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Оказание первой помощи пострадавшему.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064396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064396" w:rsidRPr="005346CB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064396" w:rsidRPr="005346CB" w:rsidRDefault="00064396" w:rsidP="00064396">
            <w:pPr>
              <w:pStyle w:val="a3"/>
            </w:pPr>
            <w:r>
              <w:t xml:space="preserve">Зачет </w:t>
            </w:r>
          </w:p>
        </w:tc>
      </w:tr>
      <w:tr w:rsidR="00064396" w:rsidRPr="00064396" w:rsidTr="0006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FBE4D5" w:themeFill="accent2" w:themeFillTint="33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Раздел 6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shd w:val="clear" w:color="auto" w:fill="FBE4D5" w:themeFill="accent2" w:themeFillTint="33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Фигурное вождение велосипеда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064396" w:rsidRPr="00064396" w:rsidRDefault="00064396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064396" w:rsidRPr="00064396" w:rsidRDefault="00901961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FBE4D5" w:themeFill="accent2" w:themeFillTint="33"/>
          </w:tcPr>
          <w:p w:rsidR="00064396" w:rsidRPr="00064396" w:rsidRDefault="00064396" w:rsidP="00064396">
            <w:pPr>
              <w:pStyle w:val="a3"/>
              <w:rPr>
                <w:b/>
              </w:rPr>
            </w:pPr>
          </w:p>
        </w:tc>
      </w:tr>
      <w:tr w:rsidR="00064396" w:rsidRPr="00064396" w:rsidTr="005346CB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6.1.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Технические требования, предъявляемые к велосипеду.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064396" w:rsidRPr="00064396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064396" w:rsidRPr="00064396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Творческая работа. </w:t>
            </w:r>
          </w:p>
          <w:p w:rsidR="00064396" w:rsidRPr="00064396" w:rsidRDefault="00064396" w:rsidP="00064396">
            <w:pPr>
              <w:pStyle w:val="a3"/>
            </w:pPr>
          </w:p>
        </w:tc>
      </w:tr>
      <w:tr w:rsidR="00064396" w:rsidRPr="00064396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6.2.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Правила движения велосипедистов.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064396" w:rsidRPr="00064396" w:rsidRDefault="00064396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064396" w:rsidRPr="00064396" w:rsidRDefault="00064396" w:rsidP="00064396">
            <w:pPr>
              <w:pStyle w:val="a3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064396" w:rsidRPr="00064396" w:rsidRDefault="00064396" w:rsidP="00064396">
            <w:pPr>
              <w:pStyle w:val="a3"/>
            </w:pPr>
          </w:p>
        </w:tc>
      </w:tr>
      <w:tr w:rsidR="00064396" w:rsidRPr="00064396" w:rsidTr="005346CB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6.3.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Тренировочные занятия по фигурному катанию на велосипеде.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064396" w:rsidRPr="00064396" w:rsidRDefault="00064396" w:rsidP="00064396">
            <w:pPr>
              <w:pStyle w:val="a3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064396" w:rsidRPr="00064396" w:rsidRDefault="00901961" w:rsidP="00064396">
            <w:pPr>
              <w:pStyle w:val="a3"/>
              <w:jc w:val="center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064396" w:rsidRPr="00064396" w:rsidRDefault="00064396" w:rsidP="00064396">
            <w:pPr>
              <w:pStyle w:val="a3"/>
            </w:pPr>
            <w:r w:rsidRPr="00064396">
              <w:t>Зачет</w:t>
            </w:r>
          </w:p>
        </w:tc>
      </w:tr>
      <w:tr w:rsidR="00064396" w:rsidRPr="00064396" w:rsidTr="00064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FBE4D5" w:themeFill="accent2" w:themeFillTint="33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Раздел 7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shd w:val="clear" w:color="auto" w:fill="FBE4D5" w:themeFill="accent2" w:themeFillTint="33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Традиционно-массовые мероприятия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064396" w:rsidRPr="00064396" w:rsidRDefault="00901961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064396" w:rsidRPr="00064396" w:rsidRDefault="00901961" w:rsidP="000643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FBE4D5" w:themeFill="accent2" w:themeFillTint="33"/>
          </w:tcPr>
          <w:p w:rsidR="00064396" w:rsidRPr="00064396" w:rsidRDefault="00064396" w:rsidP="00064396">
            <w:pPr>
              <w:pStyle w:val="a3"/>
              <w:rPr>
                <w:b/>
              </w:rPr>
            </w:pPr>
          </w:p>
        </w:tc>
      </w:tr>
      <w:tr w:rsidR="00064396" w:rsidRPr="00064396" w:rsidTr="005346CB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7.1.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Подготовка выступления агитбригады.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064396" w:rsidRPr="00064396" w:rsidRDefault="00901961" w:rsidP="00064396">
            <w:pPr>
              <w:pStyle w:val="a3"/>
              <w:jc w:val="center"/>
            </w:pPr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064396" w:rsidRPr="00064396" w:rsidRDefault="00064396" w:rsidP="00064396">
            <w:pPr>
              <w:pStyle w:val="a3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064396" w:rsidRPr="00064396" w:rsidRDefault="00064396" w:rsidP="00064396">
            <w:pPr>
              <w:pStyle w:val="a3"/>
            </w:pPr>
          </w:p>
        </w:tc>
      </w:tr>
      <w:tr w:rsidR="00064396" w:rsidRPr="00064396" w:rsidTr="00534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  <w:b/>
                <w:bCs/>
              </w:rPr>
              <w:t xml:space="preserve">7.2.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>Финальные встречи ЮИД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064396" w:rsidRPr="00064396" w:rsidRDefault="00064396" w:rsidP="00064396">
            <w:pPr>
              <w:pStyle w:val="a3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064396" w:rsidRPr="00064396" w:rsidRDefault="00064396" w:rsidP="00064396">
            <w:pPr>
              <w:pStyle w:val="a3"/>
              <w:jc w:val="center"/>
            </w:pPr>
            <w: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064396" w:rsidRPr="00064396" w:rsidRDefault="00064396" w:rsidP="00064396">
            <w:pPr>
              <w:pStyle w:val="a3"/>
            </w:pPr>
          </w:p>
        </w:tc>
      </w:tr>
      <w:tr w:rsidR="00064396" w:rsidRPr="00064396" w:rsidTr="005346CB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</w:tcPr>
          <w:p w:rsidR="00064396" w:rsidRPr="00064396" w:rsidRDefault="00064396" w:rsidP="005346CB">
            <w:pPr>
              <w:pStyle w:val="Default"/>
              <w:rPr>
                <w:rFonts w:ascii="Cambria" w:hAnsi="Cambria"/>
                <w:b/>
                <w:bCs/>
              </w:rPr>
            </w:pPr>
            <w:r w:rsidRPr="00064396">
              <w:rPr>
                <w:rFonts w:ascii="Cambria" w:hAnsi="Cambria"/>
                <w:b/>
                <w:bCs/>
              </w:rPr>
              <w:t>7.3.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Итоговое занятие. Тематическое выступление </w:t>
            </w:r>
            <w:proofErr w:type="spellStart"/>
            <w:r w:rsidRPr="00064396">
              <w:rPr>
                <w:rFonts w:ascii="Cambria" w:hAnsi="Cambria"/>
              </w:rPr>
              <w:t>агитотряда</w:t>
            </w:r>
            <w:proofErr w:type="spellEnd"/>
            <w:r w:rsidRPr="00064396">
              <w:rPr>
                <w:rFonts w:ascii="Cambria" w:hAnsi="Cambria"/>
              </w:rPr>
              <w:t xml:space="preserve">. </w:t>
            </w:r>
          </w:p>
          <w:p w:rsidR="00064396" w:rsidRPr="00064396" w:rsidRDefault="00064396" w:rsidP="005346CB">
            <w:pPr>
              <w:pStyle w:val="Default"/>
              <w:rPr>
                <w:rFonts w:ascii="Cambria" w:hAnsi="Cambria"/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</w:tcPr>
          <w:p w:rsidR="00064396" w:rsidRPr="00064396" w:rsidRDefault="00064396" w:rsidP="00064396">
            <w:pPr>
              <w:pStyle w:val="a3"/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</w:tcPr>
          <w:p w:rsidR="00064396" w:rsidRPr="00064396" w:rsidRDefault="00901961" w:rsidP="00064396">
            <w:pPr>
              <w:pStyle w:val="a3"/>
              <w:jc w:val="center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</w:tcPr>
          <w:p w:rsidR="00064396" w:rsidRPr="00064396" w:rsidRDefault="00064396" w:rsidP="00064396">
            <w:pPr>
              <w:pStyle w:val="Default"/>
              <w:rPr>
                <w:rFonts w:ascii="Cambria" w:hAnsi="Cambria"/>
              </w:rPr>
            </w:pPr>
            <w:r w:rsidRPr="00064396">
              <w:rPr>
                <w:rFonts w:ascii="Cambria" w:hAnsi="Cambria"/>
              </w:rPr>
              <w:t xml:space="preserve">Показательное выступление </w:t>
            </w:r>
            <w:proofErr w:type="spellStart"/>
            <w:r w:rsidRPr="00064396">
              <w:rPr>
                <w:rFonts w:ascii="Cambria" w:hAnsi="Cambria"/>
              </w:rPr>
              <w:t>агитотряда</w:t>
            </w:r>
            <w:proofErr w:type="spellEnd"/>
            <w:r w:rsidRPr="00064396">
              <w:rPr>
                <w:rFonts w:ascii="Cambria" w:hAnsi="Cambria"/>
              </w:rPr>
              <w:t xml:space="preserve">. </w:t>
            </w:r>
          </w:p>
        </w:tc>
      </w:tr>
      <w:tr w:rsidR="00064396" w:rsidRPr="00064396" w:rsidTr="00901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8" w:type="pct"/>
            <w:shd w:val="clear" w:color="auto" w:fill="FBE4D5" w:themeFill="accent2" w:themeFillTint="33"/>
          </w:tcPr>
          <w:p w:rsidR="00064396" w:rsidRPr="00901961" w:rsidRDefault="00064396" w:rsidP="005346CB">
            <w:pPr>
              <w:pStyle w:val="Default"/>
              <w:rPr>
                <w:rFonts w:ascii="Cambria" w:hAnsi="Cambria"/>
                <w:b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4" w:type="pct"/>
            <w:shd w:val="clear" w:color="auto" w:fill="FBE4D5" w:themeFill="accent2" w:themeFillTint="33"/>
          </w:tcPr>
          <w:p w:rsidR="00064396" w:rsidRPr="00901961" w:rsidRDefault="00064396" w:rsidP="005346CB">
            <w:pPr>
              <w:pStyle w:val="Default"/>
              <w:rPr>
                <w:rFonts w:ascii="Cambria" w:hAnsi="Cambria"/>
                <w:b/>
                <w:bCs/>
              </w:rPr>
            </w:pPr>
            <w:r w:rsidRPr="00901961">
              <w:rPr>
                <w:rFonts w:ascii="Cambria" w:hAnsi="Cambria"/>
                <w:b/>
                <w:bCs/>
              </w:rPr>
              <w:t xml:space="preserve">ИТОГО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pct"/>
            <w:shd w:val="clear" w:color="auto" w:fill="FBE4D5" w:themeFill="accent2" w:themeFillTint="33"/>
          </w:tcPr>
          <w:p w:rsidR="00064396" w:rsidRPr="00901961" w:rsidRDefault="00901961" w:rsidP="00901961">
            <w:pPr>
              <w:pStyle w:val="a3"/>
              <w:jc w:val="center"/>
              <w:rPr>
                <w:b/>
              </w:rPr>
            </w:pPr>
            <w:r w:rsidRPr="00901961">
              <w:rPr>
                <w:b/>
              </w:rPr>
              <w:t>17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1" w:type="pct"/>
            <w:shd w:val="clear" w:color="auto" w:fill="FBE4D5" w:themeFill="accent2" w:themeFillTint="33"/>
          </w:tcPr>
          <w:p w:rsidR="00064396" w:rsidRPr="00901961" w:rsidRDefault="00901961" w:rsidP="00064396">
            <w:pPr>
              <w:pStyle w:val="a3"/>
              <w:jc w:val="center"/>
              <w:rPr>
                <w:b/>
              </w:rPr>
            </w:pPr>
            <w:r w:rsidRPr="00901961">
              <w:rPr>
                <w:b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7" w:type="pct"/>
            <w:shd w:val="clear" w:color="auto" w:fill="FBE4D5" w:themeFill="accent2" w:themeFillTint="33"/>
          </w:tcPr>
          <w:p w:rsidR="00064396" w:rsidRPr="00901961" w:rsidRDefault="00064396" w:rsidP="005346CB">
            <w:pPr>
              <w:pStyle w:val="a3"/>
              <w:rPr>
                <w:b/>
              </w:rPr>
            </w:pPr>
          </w:p>
        </w:tc>
      </w:tr>
    </w:tbl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Содержание Программы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>Вводное занятие</w:t>
      </w:r>
      <w:r w:rsidRPr="00064396">
        <w:rPr>
          <w:rFonts w:ascii="Cambria" w:hAnsi="Cambria"/>
        </w:rPr>
        <w:t xml:space="preserve">: изучение техники безопасности.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Правила движения – закон улиц и дорог.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Раздел 1. </w:t>
      </w:r>
      <w:r w:rsidRPr="00064396">
        <w:rPr>
          <w:rFonts w:ascii="Cambria" w:hAnsi="Cambria"/>
        </w:rPr>
        <w:t xml:space="preserve">Детское объединение «Юные инспектора движения».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1.1. </w:t>
      </w:r>
      <w:r w:rsidRPr="00064396">
        <w:rPr>
          <w:rFonts w:ascii="Cambria" w:hAnsi="Cambria"/>
        </w:rPr>
        <w:t xml:space="preserve">История детского объединения юных инспекторов движения.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История детского объединения юных инспекторов движения; цели и задачи объединения ЮИД; ЮИД и ГИБДД - надежные друзья. Знакомство с положением об отрядах ЮИД, городской программой «Дети - Дорога - Жизнь». Решение организационных вопросов (структура отряда, выборы командира, его заместителя, связного, пропагандистов, редакторов стенной газеты, агитационного листка, оформителя дневника отряда. Выбор названия, девиза, </w:t>
      </w:r>
      <w:proofErr w:type="spellStart"/>
      <w:r w:rsidRPr="00064396">
        <w:rPr>
          <w:rFonts w:ascii="Cambria" w:hAnsi="Cambria"/>
        </w:rPr>
        <w:t>речевки</w:t>
      </w:r>
      <w:proofErr w:type="spellEnd"/>
      <w:r w:rsidRPr="00064396">
        <w:rPr>
          <w:rFonts w:ascii="Cambria" w:hAnsi="Cambria"/>
        </w:rPr>
        <w:t xml:space="preserve">, песни).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1.2. </w:t>
      </w:r>
      <w:r w:rsidRPr="00064396">
        <w:rPr>
          <w:rFonts w:ascii="Cambria" w:hAnsi="Cambria"/>
        </w:rPr>
        <w:t xml:space="preserve">Оформление уголка по безопасности дорожного движения.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Оформление уголка по безопасности дорожного движения.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Раздел 2. </w:t>
      </w:r>
      <w:r w:rsidRPr="00064396">
        <w:rPr>
          <w:rFonts w:ascii="Cambria" w:hAnsi="Cambria"/>
        </w:rPr>
        <w:t xml:space="preserve">История правил дорожного движения.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2.1. </w:t>
      </w:r>
      <w:r w:rsidRPr="00064396">
        <w:rPr>
          <w:rFonts w:ascii="Cambria" w:hAnsi="Cambria"/>
        </w:rPr>
        <w:t xml:space="preserve">История и развитие Правил дорожного движения.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История и развитие Правил дорожного движения. Информация: о первом светофоре; об автотранспорте - легковом, грузовом, общественном; о велосипеде в России; о первых дорожных знаках, жезлах, разметке.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Изготовление макетов первого светофора, автомобиля, знака.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2.2. </w:t>
      </w:r>
      <w:r w:rsidRPr="00064396">
        <w:rPr>
          <w:rFonts w:ascii="Cambria" w:hAnsi="Cambria"/>
        </w:rPr>
        <w:t xml:space="preserve">Правила дорожного движения. Общие положения.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Общие положения правил дорожного движения.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Оформление собранной информации в дневник отряда. </w:t>
      </w:r>
    </w:p>
    <w:p w:rsidR="00064396" w:rsidRPr="00064396" w:rsidRDefault="00064396" w:rsidP="00064396">
      <w:pPr>
        <w:pStyle w:val="Default"/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Раздел 3. </w:t>
      </w:r>
      <w:r w:rsidRPr="00064396">
        <w:rPr>
          <w:rFonts w:ascii="Cambria" w:hAnsi="Cambria"/>
        </w:rPr>
        <w:t xml:space="preserve">Изучение правил дорожного движения. </w:t>
      </w:r>
    </w:p>
    <w:p w:rsidR="005346CB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3.1. </w:t>
      </w:r>
      <w:r w:rsidRPr="00064396">
        <w:rPr>
          <w:rFonts w:ascii="Cambria" w:hAnsi="Cambria"/>
        </w:rPr>
        <w:t>Правила дорожного движения в России.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3.2. </w:t>
      </w:r>
      <w:r w:rsidRPr="00064396">
        <w:rPr>
          <w:rFonts w:ascii="Cambria" w:hAnsi="Cambria"/>
        </w:rPr>
        <w:t xml:space="preserve">Дорога, её элементы и правила поведения на дороге.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Дороги и их элементы. Проезжая часть. Разделительная полоса. Полоса движения. Тротуар. Прилегающие территории. Перекрестки. Границы перекрестков. Пересечение проезжих частей на перекрестках. Населенные пункты.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lastRenderedPageBreak/>
        <w:t xml:space="preserve">Практика. </w:t>
      </w:r>
      <w:r w:rsidRPr="00064396">
        <w:rPr>
          <w:rFonts w:ascii="Cambria" w:hAnsi="Cambria"/>
        </w:rPr>
        <w:t xml:space="preserve">Решение задач, карточек по ПДД. С помощью схем и зарисовок провести беседы в младших классах о недопустимости перехода проезжей части дороги в неустановленном месте и перед приближающемся транспортом.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3.3. </w:t>
      </w:r>
      <w:r w:rsidRPr="00064396">
        <w:rPr>
          <w:rFonts w:ascii="Cambria" w:hAnsi="Cambria"/>
        </w:rPr>
        <w:t xml:space="preserve">Правила дорожного движения для пешеходов.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Обязанности пешеходов. Правостороннее движение. Правила перехода дороги.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Решение задач, карточек по ПДД. В рабочей тетради и в дневнике отряда красочно оформить места перехода проезжей части дороги. Нарисовать схемы остановочного и тормозного путей автомобиля.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3.4. </w:t>
      </w:r>
      <w:r w:rsidRPr="00064396">
        <w:rPr>
          <w:rFonts w:ascii="Cambria" w:hAnsi="Cambria"/>
        </w:rPr>
        <w:t xml:space="preserve">Правила дорожного движения для пассажиров.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Обязанности пассажиров. Виды общественного транспорта, посадочные площадки и дорожные знаки. Правила поведения в салоне транспорта. Перевоз грузов. Взаимовежливые отношения пассажиров и водителя.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Решение задач, карточек по ПДД.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3.5. </w:t>
      </w:r>
      <w:r w:rsidRPr="00064396">
        <w:rPr>
          <w:rFonts w:ascii="Cambria" w:hAnsi="Cambria"/>
        </w:rPr>
        <w:t xml:space="preserve">Правила дорожного движения для велосипедистов.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ПДД для велосипедистов: техническое состояние велосипеда, дорожные знаки, движение групп велосипедистов. Тормозной и остановочные пути. Разметка проезжей части дороги. Остановка и стоянка транспортных средств. Влияние погодных условий на движение транспортных средств.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Решение задач, карточек по ПДД.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Раздел 4. </w:t>
      </w:r>
      <w:r w:rsidRPr="00064396">
        <w:rPr>
          <w:rFonts w:ascii="Cambria" w:hAnsi="Cambria"/>
        </w:rPr>
        <w:t xml:space="preserve">Дорожные знаки.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4.1. </w:t>
      </w:r>
      <w:r w:rsidRPr="00064396">
        <w:rPr>
          <w:rFonts w:ascii="Cambria" w:hAnsi="Cambria"/>
        </w:rPr>
        <w:t xml:space="preserve">Дорожные знаки и их группы.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>Дорожные знаки и их группы (предупреждающие, запрещающие, предписывающие, информационно-указательные, приоритета,</w:t>
      </w:r>
      <w:r>
        <w:rPr>
          <w:rFonts w:ascii="Cambria" w:hAnsi="Cambria"/>
        </w:rPr>
        <w:t xml:space="preserve"> </w:t>
      </w:r>
      <w:r w:rsidRPr="00064396">
        <w:rPr>
          <w:rFonts w:ascii="Cambria" w:hAnsi="Cambria"/>
        </w:rPr>
        <w:t xml:space="preserve">сервиса, дополнительной информации). Значение отдельных дорожных знаков. Установка дорожных знаков.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Изготовление макетов дорожных знаков.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4.2. </w:t>
      </w:r>
      <w:r w:rsidRPr="00064396">
        <w:rPr>
          <w:rFonts w:ascii="Cambria" w:hAnsi="Cambria"/>
        </w:rPr>
        <w:t xml:space="preserve">Средства регулирования дорожного движения.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>Средства регулирования дорожного движения. Транспортные светофоры. Опознавательные знаки транспортных средств. Места установки дорожных знаков. Дорожная разметка как способ регулирования дорожного движения. Виды разметки. Горизонтальная разметка и ее назначение. Вертикальная разметка и ее назначение. Светофорное регулирование движения транспорта и пешеходов.</w:t>
      </w:r>
      <w:r>
        <w:rPr>
          <w:rFonts w:ascii="Cambria" w:hAnsi="Cambria"/>
        </w:rPr>
        <w:t xml:space="preserve"> </w:t>
      </w:r>
      <w:r w:rsidRPr="00064396">
        <w:rPr>
          <w:rFonts w:ascii="Cambria" w:hAnsi="Cambria"/>
        </w:rPr>
        <w:t xml:space="preserve">Сигналы светофора. Виды светофоров. Порядок перехода и проезда улиц и дорог по сигналам транспортного и пешеходного светофоров. Сигналы регулировщика. Изучение и тренировка в подаче сигналов регулировщика.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Встречи с инспектором ГИБДД по практическим вопросам. Решение задач, карточек по ПДД.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4.3. </w:t>
      </w:r>
      <w:r w:rsidRPr="00064396">
        <w:rPr>
          <w:rFonts w:ascii="Cambria" w:hAnsi="Cambria"/>
        </w:rPr>
        <w:t xml:space="preserve">Экскурсии по улицам города.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>Практика.</w:t>
      </w:r>
      <w:r>
        <w:rPr>
          <w:rFonts w:ascii="Cambria" w:hAnsi="Cambria"/>
          <w:b/>
          <w:bCs/>
          <w:i/>
          <w:iCs/>
        </w:rPr>
        <w:t xml:space="preserve"> </w:t>
      </w:r>
      <w:r w:rsidRPr="00064396">
        <w:rPr>
          <w:rFonts w:ascii="Cambria" w:hAnsi="Cambria"/>
        </w:rPr>
        <w:t xml:space="preserve">Наблюдение работы светофора и регулировщика. Оценка дорожной ситуации на перекрестке, предвидение скрытой опасности. Оценивание скорости и направления движения машин. Из участников дорожного движения выделить «образцовых и нарушителей».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Раздел 5. </w:t>
      </w:r>
      <w:r w:rsidRPr="00064396">
        <w:rPr>
          <w:rFonts w:ascii="Cambria" w:hAnsi="Cambria"/>
        </w:rPr>
        <w:t xml:space="preserve">Основы оказания первой медицинской доврачебной помощи.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5.1. </w:t>
      </w:r>
      <w:r w:rsidRPr="00064396">
        <w:rPr>
          <w:rFonts w:ascii="Cambria" w:hAnsi="Cambria"/>
        </w:rPr>
        <w:t xml:space="preserve">Основные требования при оказании первой медицинской помощи при ДТП.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Основные требования при оказании ПМП при ДТП. Аптечка автомобиля и ее содержимое. Виды кровотечений. Способы наложения повязок. Переломы, их виды.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Встречи с медицинским работником по практическим вопросам.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5.2. </w:t>
      </w:r>
      <w:r w:rsidRPr="00064396">
        <w:rPr>
          <w:rFonts w:ascii="Cambria" w:hAnsi="Cambria"/>
        </w:rPr>
        <w:t xml:space="preserve">Оказание первой помощи пострадавшему.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Оказание первой помощи пострадавшему. Ожоги, степени ожогов. Оказание первой помощи. Обморок, оказание помощи. Правила оказания первой помощи при солнечном и тепловом ударах. Обморожение. Оказание первой помощи. Сердечный приступ, первая помощь. Транспортировка пострадавшего, иммобилизация. </w:t>
      </w:r>
    </w:p>
    <w:p w:rsid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lastRenderedPageBreak/>
        <w:t xml:space="preserve">Практика. </w:t>
      </w:r>
      <w:r w:rsidRPr="00064396">
        <w:rPr>
          <w:rFonts w:ascii="Cambria" w:hAnsi="Cambria"/>
        </w:rPr>
        <w:t>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 Транспортировка пострадавшего. Ответы на вопросы билетов и выполнение практического задания.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Раздел 6. </w:t>
      </w:r>
      <w:r w:rsidRPr="00064396">
        <w:rPr>
          <w:rFonts w:ascii="Cambria" w:hAnsi="Cambria"/>
        </w:rPr>
        <w:t xml:space="preserve">Фигурное вождение велосипеда.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6.1. </w:t>
      </w:r>
      <w:r w:rsidRPr="00064396">
        <w:rPr>
          <w:rFonts w:ascii="Cambria" w:hAnsi="Cambria"/>
        </w:rPr>
        <w:t xml:space="preserve">Технические требования, предъявляемые к велосипеду.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Технические требования, предъявляемые к велосипеду. Экипировка.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Составление памятки «Юному велосипедисту».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6.2. </w:t>
      </w:r>
      <w:r w:rsidRPr="00064396">
        <w:rPr>
          <w:rFonts w:ascii="Cambria" w:hAnsi="Cambria"/>
        </w:rPr>
        <w:t xml:space="preserve">Правила движения велосипедистов.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Теория. </w:t>
      </w:r>
      <w:r w:rsidRPr="00064396">
        <w:rPr>
          <w:rFonts w:ascii="Cambria" w:hAnsi="Cambria"/>
        </w:rPr>
        <w:t xml:space="preserve">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велосипедистов. Правила проезда велосипедистами нерегулируемых перекрестков. Правила проезда велосипедистами пешеходного перехода.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Прохождение отдельных препятствий на велосипеде. Фигурное вождение велосипеда.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6.3. </w:t>
      </w:r>
      <w:r w:rsidRPr="00064396">
        <w:rPr>
          <w:rFonts w:ascii="Cambria" w:hAnsi="Cambria"/>
        </w:rPr>
        <w:t xml:space="preserve">Тренировочные занятия по фигурному катанию на велосипеде.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Фигурное вождение велосипеда. Препятствия (прохождение трассы).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Раздел 7. </w:t>
      </w:r>
      <w:r w:rsidRPr="00064396">
        <w:rPr>
          <w:rFonts w:ascii="Cambria" w:hAnsi="Cambria"/>
        </w:rPr>
        <w:t xml:space="preserve">Традиционно-массовые мероприятия.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7.1. </w:t>
      </w:r>
      <w:r w:rsidRPr="00064396">
        <w:rPr>
          <w:rFonts w:ascii="Cambria" w:hAnsi="Cambria"/>
        </w:rPr>
        <w:t xml:space="preserve">Подготовка выступления агитбригады.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Встречи с сотрудниками ГИБДД в отрядах. Подготовка выступления агитбригады. Составление сценария мероприятия. Подбор информации и составление дидактического материала с использованием знания ПДД и навыков работы с профильной литературой.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Тема 7.2. </w:t>
      </w:r>
      <w:r w:rsidRPr="00064396">
        <w:rPr>
          <w:rFonts w:ascii="Cambria" w:hAnsi="Cambria"/>
        </w:rPr>
        <w:t xml:space="preserve">Финальные встречи </w:t>
      </w:r>
      <w:r>
        <w:rPr>
          <w:rFonts w:ascii="Cambria" w:hAnsi="Cambria"/>
        </w:rPr>
        <w:t>отрядов ЮИД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Практика. </w:t>
      </w:r>
      <w:r w:rsidRPr="00064396">
        <w:rPr>
          <w:rFonts w:ascii="Cambria" w:hAnsi="Cambria"/>
        </w:rPr>
        <w:t xml:space="preserve">Подготовка и участие в финальной встрече отрядов ЮИД. Конкурс на знание ПДД для пешеходов, пассажиров, велосипедистов, дорожных знаков и их серий, средств регулирования движением; разводка автотранспорта на макете перекрестка; разбор дорожных ситуаций. Визитная карточка отряда «Знакомьтесь — наш отряд!».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Итоговое занятие. </w:t>
      </w:r>
      <w:r w:rsidRPr="00064396">
        <w:rPr>
          <w:rFonts w:ascii="Cambria" w:hAnsi="Cambria"/>
        </w:rPr>
        <w:t xml:space="preserve">Выступление </w:t>
      </w:r>
      <w:proofErr w:type="spellStart"/>
      <w:r w:rsidRPr="00064396">
        <w:rPr>
          <w:rFonts w:ascii="Cambria" w:hAnsi="Cambria"/>
        </w:rPr>
        <w:t>агитотряда</w:t>
      </w:r>
      <w:proofErr w:type="spellEnd"/>
      <w:r w:rsidRPr="00064396">
        <w:rPr>
          <w:rFonts w:ascii="Cambria" w:hAnsi="Cambria"/>
        </w:rPr>
        <w:t xml:space="preserve"> в начальной школе.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Организационно-педагогические условия реализации Программы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Для достижения цели и задач данной Программы предусматривается проведение следующих видов занятий: теоретические и практические занятия, творческие занятия, зачёты, выступления </w:t>
      </w:r>
      <w:proofErr w:type="spellStart"/>
      <w:r w:rsidRPr="00064396">
        <w:rPr>
          <w:rFonts w:ascii="Cambria" w:hAnsi="Cambria"/>
        </w:rPr>
        <w:t>агитотряда</w:t>
      </w:r>
      <w:proofErr w:type="spellEnd"/>
      <w:r w:rsidRPr="00064396">
        <w:rPr>
          <w:rFonts w:ascii="Cambria" w:hAnsi="Cambria"/>
        </w:rPr>
        <w:t xml:space="preserve"> ЮИД, участие в различных конкурсах по ПДД (конкурсы рисунков, плакатов, стихов, газет).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Основные методы, используемые для реализации Программы: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изучение правил дорожного движения, и пропаганда их в классах; </w:t>
      </w:r>
    </w:p>
    <w:p w:rsid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>- встречи и беседы с инспектором ГИБДД;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встречи с медицинским работником, с целью изучения основ медицинских знаний и применения знаний на практике;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проведение практических занятий по вождению велосипеда;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участие в различных конкурсах по профилактике дорожно-транспортной безопасности;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проведение игр, конкурсов, соревнований.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Дидактические и лекционные материалы: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- </w:t>
      </w:r>
      <w:r w:rsidRPr="00064396">
        <w:rPr>
          <w:rFonts w:ascii="Cambria" w:hAnsi="Cambria"/>
        </w:rPr>
        <w:t xml:space="preserve">методические рекомендации по курсу ОБЖ для учебных занятий по ПДД;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буклеты ПДД, плакаты, видеофильмы;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газета «Добрая Дорога Детства», журнал «Путешествие на зеленый свет».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Для проведения учебных занятий используются журналы, подборки литературы, периодические издания по тематике, </w:t>
      </w:r>
      <w:proofErr w:type="spellStart"/>
      <w:r w:rsidRPr="00064396">
        <w:rPr>
          <w:rFonts w:ascii="Cambria" w:hAnsi="Cambria"/>
        </w:rPr>
        <w:t>интернет-ресурсы</w:t>
      </w:r>
      <w:proofErr w:type="spellEnd"/>
      <w:r w:rsidRPr="00064396">
        <w:rPr>
          <w:rFonts w:ascii="Cambria" w:hAnsi="Cambria"/>
        </w:rPr>
        <w:t xml:space="preserve">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Материально-техническое оснащение: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компьютер;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проектор.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  <w:i/>
          <w:iCs/>
        </w:rPr>
        <w:t xml:space="preserve">Оборудование и материалы: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- конус дорожный</w:t>
      </w:r>
      <w:r w:rsidRPr="00064396">
        <w:rPr>
          <w:rFonts w:ascii="Cambria" w:hAnsi="Cambria"/>
        </w:rPr>
        <w:t xml:space="preserve">;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магнитная доска с магнитами «Азбука дороги»;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- уголок ЮИД.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lastRenderedPageBreak/>
        <w:t xml:space="preserve">Список используемой литературы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1. Зайцева О.В., Карпова Е.В. На досуге. Игры в школе, дома, во дворе. Популярное пособие для родителей и педагогов. - Ярославль: Академия Развития, 1998.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2. Логинова Л.Н. 365 уроков </w:t>
      </w:r>
      <w:proofErr w:type="gramStart"/>
      <w:r w:rsidRPr="00064396">
        <w:rPr>
          <w:rFonts w:ascii="Cambria" w:hAnsi="Cambria"/>
        </w:rPr>
        <w:t>безопасности.-</w:t>
      </w:r>
      <w:proofErr w:type="gramEnd"/>
      <w:r w:rsidRPr="00064396">
        <w:rPr>
          <w:rFonts w:ascii="Cambria" w:hAnsi="Cambria"/>
        </w:rPr>
        <w:t xml:space="preserve"> М.: Айрис-Пресс, 2000.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3. </w:t>
      </w:r>
      <w:proofErr w:type="spellStart"/>
      <w:r w:rsidRPr="00064396">
        <w:rPr>
          <w:rFonts w:ascii="Cambria" w:hAnsi="Cambria"/>
        </w:rPr>
        <w:t>Суковицин</w:t>
      </w:r>
      <w:proofErr w:type="spellEnd"/>
      <w:r w:rsidRPr="00064396">
        <w:rPr>
          <w:rFonts w:ascii="Cambria" w:hAnsi="Cambria"/>
        </w:rPr>
        <w:t xml:space="preserve"> В.И. От городового до инспектора ГИБДД. Иллюстрированная история службы. - М.: Вариант, 2002.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4. </w:t>
      </w:r>
      <w:proofErr w:type="spellStart"/>
      <w:r w:rsidRPr="00064396">
        <w:rPr>
          <w:rFonts w:ascii="Cambria" w:hAnsi="Cambria"/>
        </w:rPr>
        <w:t>Форштат</w:t>
      </w:r>
      <w:proofErr w:type="spellEnd"/>
      <w:r w:rsidRPr="00064396">
        <w:rPr>
          <w:rFonts w:ascii="Cambria" w:hAnsi="Cambria"/>
        </w:rPr>
        <w:t xml:space="preserve"> М.Л. Учись быть пешеходом. </w:t>
      </w:r>
      <w:proofErr w:type="spellStart"/>
      <w:r w:rsidRPr="00064396">
        <w:rPr>
          <w:rFonts w:ascii="Cambria" w:hAnsi="Cambria"/>
        </w:rPr>
        <w:t>Учеб.пособие</w:t>
      </w:r>
      <w:proofErr w:type="spellEnd"/>
      <w:r w:rsidRPr="00064396">
        <w:rPr>
          <w:rFonts w:ascii="Cambria" w:hAnsi="Cambria"/>
        </w:rPr>
        <w:t xml:space="preserve"> по правилам дорожного движения. – </w:t>
      </w:r>
      <w:proofErr w:type="gramStart"/>
      <w:r w:rsidRPr="00064396">
        <w:rPr>
          <w:rFonts w:ascii="Cambria" w:hAnsi="Cambria"/>
        </w:rPr>
        <w:t>СПб.:</w:t>
      </w:r>
      <w:proofErr w:type="gramEnd"/>
      <w:r w:rsidRPr="00064396">
        <w:rPr>
          <w:rFonts w:ascii="Cambria" w:hAnsi="Cambria"/>
        </w:rPr>
        <w:t xml:space="preserve"> ИД </w:t>
      </w:r>
      <w:proofErr w:type="spellStart"/>
      <w:r w:rsidRPr="00064396">
        <w:rPr>
          <w:rFonts w:ascii="Cambria" w:hAnsi="Cambria"/>
        </w:rPr>
        <w:t>МиМ</w:t>
      </w:r>
      <w:proofErr w:type="spellEnd"/>
      <w:r w:rsidRPr="00064396">
        <w:rPr>
          <w:rFonts w:ascii="Cambria" w:hAnsi="Cambria"/>
        </w:rPr>
        <w:t xml:space="preserve">, 1998.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5. Юсин А.А. Я купил велосипед. - М.: Молодая гвардия, 1984.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6. Яковлев Ю. Ваши права, дети. - М.: Международные отношения, 1992.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7. Федеральный закон «О безопасности дорожного движения», от 10.12.1995 года, № 196-ФЗ.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8. Программа по изучению ПДД и профилактике дорожно-транспортного травматизма 1-11 классы. - Ставрополь: СКИПКРО, 2002.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9. Учителю о правилах дорожного движения. Рекомендации по организации внеклассной работы с детьми по ПДД. - М.: Просвещение, 1982.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>10. О символах, ритуалах, атрибутах и традициях детской организации. «Проблемы школьного воспитания» № 2/2001, приложение к журналу «Педагогическое обозрение</w:t>
      </w:r>
      <w:proofErr w:type="gramStart"/>
      <w:r w:rsidRPr="00064396">
        <w:rPr>
          <w:rFonts w:ascii="Cambria" w:hAnsi="Cambria"/>
        </w:rPr>
        <w:t>».-</w:t>
      </w:r>
      <w:proofErr w:type="gramEnd"/>
      <w:r w:rsidRPr="00064396">
        <w:rPr>
          <w:rFonts w:ascii="Cambria" w:hAnsi="Cambria"/>
        </w:rPr>
        <w:t xml:space="preserve"> С. 66.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11. Газета «Добрая дорога детства» 2005, 2006, 2008.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  <w:b/>
          <w:bCs/>
        </w:rPr>
        <w:t xml:space="preserve">Литература для обучающихся и родителей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1. Князева Р.А. 100 задач по ПДД. – М.: Педагогика, 1997.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2. Козловская Е.А., Козловский С.А. Дорожная безопасность: Учебная книжка–тетрадь: Приложение к учебно–методическому пособию «Дорожная безопасность: обучение и воспитание младшего школьника», под ред. В.А. Федорова. - М.: Третий Рим, 2004. </w:t>
      </w: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  <w:r w:rsidRPr="00064396">
        <w:rPr>
          <w:rFonts w:ascii="Cambria" w:hAnsi="Cambria"/>
        </w:rPr>
        <w:t xml:space="preserve">3. Три сигнала светофора. Дидактические игры, викторины. – М.: Просвещение, 1998. </w:t>
      </w:r>
    </w:p>
    <w:p w:rsidR="00064396" w:rsidRDefault="00064396" w:rsidP="00064396">
      <w:pPr>
        <w:ind w:firstLine="567"/>
        <w:jc w:val="both"/>
        <w:rPr>
          <w:rFonts w:ascii="Cambria" w:hAnsi="Cambria"/>
        </w:rPr>
      </w:pPr>
    </w:p>
    <w:p w:rsidR="00064396" w:rsidRPr="00064396" w:rsidRDefault="00064396" w:rsidP="00064396">
      <w:pPr>
        <w:ind w:firstLine="567"/>
        <w:jc w:val="both"/>
        <w:rPr>
          <w:rFonts w:ascii="Cambria" w:hAnsi="Cambria"/>
        </w:rPr>
      </w:pPr>
    </w:p>
    <w:sectPr w:rsidR="00064396" w:rsidRPr="00064396" w:rsidSect="007D6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64F9BA"/>
    <w:multiLevelType w:val="hybridMultilevel"/>
    <w:tmpl w:val="27BA9D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C630A5"/>
    <w:multiLevelType w:val="hybridMultilevel"/>
    <w:tmpl w:val="B640E7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940D5"/>
    <w:multiLevelType w:val="hybridMultilevel"/>
    <w:tmpl w:val="576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DB2"/>
    <w:multiLevelType w:val="hybridMultilevel"/>
    <w:tmpl w:val="FB381C0E"/>
    <w:lvl w:ilvl="0" w:tplc="286AED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13717A0"/>
    <w:multiLevelType w:val="hybridMultilevel"/>
    <w:tmpl w:val="A316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1D3A"/>
    <w:multiLevelType w:val="hybridMultilevel"/>
    <w:tmpl w:val="D6F8663A"/>
    <w:lvl w:ilvl="0" w:tplc="286AE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E13243"/>
    <w:multiLevelType w:val="hybridMultilevel"/>
    <w:tmpl w:val="D6B6C4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9A6BE"/>
    <w:multiLevelType w:val="hybridMultilevel"/>
    <w:tmpl w:val="6D179F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06A2C9C"/>
    <w:multiLevelType w:val="hybridMultilevel"/>
    <w:tmpl w:val="2F46034A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F22E8B"/>
    <w:multiLevelType w:val="hybridMultilevel"/>
    <w:tmpl w:val="984E58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38141A"/>
    <w:multiLevelType w:val="hybridMultilevel"/>
    <w:tmpl w:val="DED63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7341"/>
    <w:multiLevelType w:val="hybridMultilevel"/>
    <w:tmpl w:val="BE30CB1C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BF140A"/>
    <w:multiLevelType w:val="hybridMultilevel"/>
    <w:tmpl w:val="058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F1C64"/>
    <w:multiLevelType w:val="hybridMultilevel"/>
    <w:tmpl w:val="36955E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EE4E7C"/>
    <w:multiLevelType w:val="hybridMultilevel"/>
    <w:tmpl w:val="723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D2673"/>
    <w:multiLevelType w:val="hybridMultilevel"/>
    <w:tmpl w:val="7E32A014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1120A5"/>
    <w:multiLevelType w:val="hybridMultilevel"/>
    <w:tmpl w:val="1AC67B6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6AE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47923"/>
    <w:multiLevelType w:val="hybridMultilevel"/>
    <w:tmpl w:val="158A93C0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7483D67"/>
    <w:multiLevelType w:val="hybridMultilevel"/>
    <w:tmpl w:val="B10CCC5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4030"/>
    <w:multiLevelType w:val="hybridMultilevel"/>
    <w:tmpl w:val="67EA0DE8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B72C8"/>
    <w:multiLevelType w:val="hybridMultilevel"/>
    <w:tmpl w:val="79A64A1C"/>
    <w:lvl w:ilvl="0" w:tplc="E5B299F0">
      <w:start w:val="1"/>
      <w:numFmt w:val="decimal"/>
      <w:lvlText w:val="%1)"/>
      <w:lvlJc w:val="left"/>
      <w:pPr>
        <w:ind w:left="1287" w:hanging="360"/>
      </w:pPr>
      <w:rPr>
        <w:rFonts w:ascii="Cambria" w:hAnsi="Cambr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1FB1D50"/>
    <w:multiLevelType w:val="hybridMultilevel"/>
    <w:tmpl w:val="9858E7FE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DA0796"/>
    <w:multiLevelType w:val="hybridMultilevel"/>
    <w:tmpl w:val="74A66FD6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6D5D8D"/>
    <w:multiLevelType w:val="hybridMultilevel"/>
    <w:tmpl w:val="7E14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B0CE3"/>
    <w:multiLevelType w:val="hybridMultilevel"/>
    <w:tmpl w:val="25D60A4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C19D3"/>
    <w:multiLevelType w:val="hybridMultilevel"/>
    <w:tmpl w:val="EE6AD794"/>
    <w:lvl w:ilvl="0" w:tplc="286AEDE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73B1113E"/>
    <w:multiLevelType w:val="hybridMultilevel"/>
    <w:tmpl w:val="5C14D3E0"/>
    <w:lvl w:ilvl="0" w:tplc="9FBEA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B40891"/>
    <w:multiLevelType w:val="hybridMultilevel"/>
    <w:tmpl w:val="883CDF3A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C66EB"/>
    <w:multiLevelType w:val="hybridMultilevel"/>
    <w:tmpl w:val="497EE67A"/>
    <w:lvl w:ilvl="0" w:tplc="286AED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6849994">
      <w:numFmt w:val="bullet"/>
      <w:lvlText w:val="•"/>
      <w:lvlJc w:val="left"/>
      <w:pPr>
        <w:ind w:left="2007" w:hanging="360"/>
      </w:pPr>
      <w:rPr>
        <w:rFonts w:ascii="Cambria" w:eastAsiaTheme="minorHAnsi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26"/>
  </w:num>
  <w:num w:numId="6">
    <w:abstractNumId w:val="18"/>
  </w:num>
  <w:num w:numId="7">
    <w:abstractNumId w:val="5"/>
  </w:num>
  <w:num w:numId="8">
    <w:abstractNumId w:val="27"/>
  </w:num>
  <w:num w:numId="9">
    <w:abstractNumId w:val="20"/>
  </w:num>
  <w:num w:numId="10">
    <w:abstractNumId w:val="23"/>
  </w:num>
  <w:num w:numId="11">
    <w:abstractNumId w:val="9"/>
  </w:num>
  <w:num w:numId="12">
    <w:abstractNumId w:val="25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28"/>
  </w:num>
  <w:num w:numId="18">
    <w:abstractNumId w:val="17"/>
  </w:num>
  <w:num w:numId="19">
    <w:abstractNumId w:val="1"/>
  </w:num>
  <w:num w:numId="20">
    <w:abstractNumId w:val="0"/>
  </w:num>
  <w:num w:numId="21">
    <w:abstractNumId w:val="7"/>
  </w:num>
  <w:num w:numId="22">
    <w:abstractNumId w:val="24"/>
  </w:num>
  <w:num w:numId="23">
    <w:abstractNumId w:val="16"/>
  </w:num>
  <w:num w:numId="24">
    <w:abstractNumId w:val="19"/>
  </w:num>
  <w:num w:numId="25">
    <w:abstractNumId w:val="21"/>
  </w:num>
  <w:num w:numId="26">
    <w:abstractNumId w:val="15"/>
  </w:num>
  <w:num w:numId="27">
    <w:abstractNumId w:val="22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EC"/>
    <w:rsid w:val="00064396"/>
    <w:rsid w:val="000D47A0"/>
    <w:rsid w:val="002719EE"/>
    <w:rsid w:val="005346CB"/>
    <w:rsid w:val="007D6CEC"/>
    <w:rsid w:val="00893921"/>
    <w:rsid w:val="00901961"/>
    <w:rsid w:val="00924D6D"/>
    <w:rsid w:val="00A71D55"/>
    <w:rsid w:val="00DF052C"/>
    <w:rsid w:val="00F1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0D36-A9C4-41C7-B60D-8E192C0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E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CEC"/>
    <w:pPr>
      <w:spacing w:after="0" w:line="240" w:lineRule="auto"/>
    </w:pPr>
  </w:style>
  <w:style w:type="table" w:styleId="a5">
    <w:name w:val="Table Grid"/>
    <w:basedOn w:val="a1"/>
    <w:uiPriority w:val="39"/>
    <w:rsid w:val="007D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719EE"/>
  </w:style>
  <w:style w:type="paragraph" w:styleId="a6">
    <w:name w:val="Balloon Text"/>
    <w:basedOn w:val="a"/>
    <w:link w:val="a7"/>
    <w:uiPriority w:val="99"/>
    <w:semiHidden/>
    <w:unhideWhenUsed/>
    <w:rsid w:val="002719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9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346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table" w:styleId="2">
    <w:name w:val="Plain Table 2"/>
    <w:basedOn w:val="a1"/>
    <w:uiPriority w:val="42"/>
    <w:rsid w:val="00534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2021-01-19T11:01:00Z</cp:lastPrinted>
  <dcterms:created xsi:type="dcterms:W3CDTF">2020-09-28T11:33:00Z</dcterms:created>
  <dcterms:modified xsi:type="dcterms:W3CDTF">2021-05-17T10:31:00Z</dcterms:modified>
</cp:coreProperties>
</file>